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4B16" w14:textId="553EE77E" w:rsidR="004B18B1" w:rsidRPr="001B0142" w:rsidRDefault="004B18B1">
      <w:pPr>
        <w:rPr>
          <w:b/>
          <w:bCs/>
          <w:sz w:val="52"/>
          <w:szCs w:val="52"/>
          <w:lang w:val="lt-LT"/>
        </w:rPr>
      </w:pPr>
      <w:r w:rsidRPr="001B0142">
        <w:rPr>
          <w:b/>
          <w:bCs/>
          <w:sz w:val="52"/>
          <w:szCs w:val="52"/>
          <w:lang w:val="lt-LT"/>
        </w:rPr>
        <w:t>NACIONALINIO SUSITARIMO</w:t>
      </w:r>
      <w:r w:rsidR="00F23128" w:rsidRPr="001B0142">
        <w:rPr>
          <w:b/>
          <w:bCs/>
          <w:sz w:val="52"/>
          <w:szCs w:val="52"/>
          <w:lang w:val="lt-LT"/>
        </w:rPr>
        <w:t xml:space="preserve"> DĖ</w:t>
      </w:r>
      <w:r w:rsidR="00921BA6" w:rsidRPr="001B0142">
        <w:rPr>
          <w:b/>
          <w:bCs/>
          <w:sz w:val="52"/>
          <w:szCs w:val="52"/>
          <w:lang w:val="lt-LT"/>
        </w:rPr>
        <w:t>L</w:t>
      </w:r>
      <w:r w:rsidR="00F23128" w:rsidRPr="001B0142">
        <w:rPr>
          <w:b/>
          <w:bCs/>
          <w:sz w:val="52"/>
          <w:szCs w:val="52"/>
          <w:lang w:val="lt-LT"/>
        </w:rPr>
        <w:t xml:space="preserve"> MIŠKŲ</w:t>
      </w:r>
    </w:p>
    <w:p w14:paraId="5FF175B7" w14:textId="29AF0C8C" w:rsidR="004B18B1" w:rsidRPr="001B0142" w:rsidRDefault="004B18B1">
      <w:pPr>
        <w:rPr>
          <w:b/>
          <w:bCs/>
          <w:sz w:val="96"/>
          <w:szCs w:val="96"/>
          <w:lang w:val="lt-LT"/>
        </w:rPr>
      </w:pPr>
      <w:r w:rsidRPr="001B0142">
        <w:rPr>
          <w:b/>
          <w:bCs/>
          <w:sz w:val="96"/>
          <w:szCs w:val="96"/>
          <w:lang w:val="lt-LT"/>
        </w:rPr>
        <w:t xml:space="preserve">SEKTORINIŲ GRUPIŲ </w:t>
      </w:r>
    </w:p>
    <w:p w14:paraId="68B60372" w14:textId="77777777" w:rsidR="004B18B1" w:rsidRPr="001B0142" w:rsidRDefault="004B18B1">
      <w:pPr>
        <w:rPr>
          <w:b/>
          <w:bCs/>
          <w:sz w:val="96"/>
          <w:szCs w:val="96"/>
          <w:lang w:val="lt-LT"/>
        </w:rPr>
      </w:pPr>
    </w:p>
    <w:p w14:paraId="667831B9" w14:textId="77777777" w:rsidR="004B18B1" w:rsidRPr="001B0142" w:rsidRDefault="004B18B1">
      <w:pPr>
        <w:rPr>
          <w:b/>
          <w:bCs/>
          <w:sz w:val="72"/>
          <w:szCs w:val="72"/>
          <w:lang w:val="lt-LT"/>
        </w:rPr>
      </w:pPr>
      <w:r w:rsidRPr="001B0142">
        <w:rPr>
          <w:b/>
          <w:bCs/>
          <w:sz w:val="72"/>
          <w:szCs w:val="72"/>
          <w:lang w:val="lt-LT"/>
        </w:rPr>
        <w:t>DARBO KNYGA</w:t>
      </w:r>
    </w:p>
    <w:p w14:paraId="41233BC3" w14:textId="77777777" w:rsidR="004B18B1" w:rsidRPr="001B0142" w:rsidRDefault="004B18B1">
      <w:pPr>
        <w:rPr>
          <w:b/>
          <w:bCs/>
          <w:sz w:val="52"/>
          <w:szCs w:val="52"/>
          <w:lang w:val="lt-LT"/>
        </w:rPr>
      </w:pPr>
    </w:p>
    <w:p w14:paraId="0A404CD2" w14:textId="2DFA1238" w:rsidR="004B18B1" w:rsidRPr="001B0142" w:rsidRDefault="002B26CC">
      <w:pPr>
        <w:rPr>
          <w:b/>
          <w:bCs/>
          <w:sz w:val="52"/>
          <w:szCs w:val="52"/>
          <w:lang w:val="lt-LT"/>
        </w:rPr>
      </w:pPr>
      <w:r w:rsidRPr="001B0142">
        <w:rPr>
          <w:b/>
          <w:bCs/>
          <w:sz w:val="52"/>
          <w:szCs w:val="52"/>
          <w:lang w:val="lt-LT"/>
        </w:rPr>
        <w:t>NACIONALINĖS MIŠKŲ VIZIJOS ETAPUI</w:t>
      </w:r>
    </w:p>
    <w:p w14:paraId="6D99B30D" w14:textId="3C76E937" w:rsidR="002B26CC" w:rsidRPr="001B0142" w:rsidRDefault="002B26CC">
      <w:pPr>
        <w:rPr>
          <w:b/>
          <w:bCs/>
          <w:sz w:val="52"/>
          <w:szCs w:val="52"/>
          <w:lang w:val="lt-LT"/>
        </w:rPr>
      </w:pPr>
    </w:p>
    <w:p w14:paraId="109E153C" w14:textId="72EB62D7" w:rsidR="004B18B1" w:rsidRPr="001B0142" w:rsidRDefault="00C85E46">
      <w:pPr>
        <w:pStyle w:val="BodyA"/>
        <w:rPr>
          <w:rFonts w:ascii="Times New Roman" w:hAnsi="Times New Roman" w:cs="Times New Roman"/>
          <w:b/>
          <w:bCs/>
          <w:sz w:val="52"/>
          <w:szCs w:val="52"/>
          <w:lang w:val="lt-LT"/>
        </w:rPr>
      </w:pPr>
      <w:r w:rsidRPr="001B0142">
        <w:rPr>
          <w:rFonts w:ascii="Times New Roman" w:hAnsi="Times New Roman" w:cs="Times New Roman"/>
          <w:b/>
          <w:bCs/>
          <w:sz w:val="52"/>
          <w:szCs w:val="52"/>
          <w:lang w:val="lt-LT"/>
        </w:rPr>
        <w:t>Jūsų</w:t>
      </w:r>
      <w:r w:rsidR="004B18B1" w:rsidRPr="001B0142">
        <w:rPr>
          <w:rFonts w:ascii="Times New Roman" w:hAnsi="Times New Roman" w:cs="Times New Roman"/>
          <w:b/>
          <w:bCs/>
          <w:sz w:val="52"/>
          <w:szCs w:val="52"/>
          <w:lang w:val="lt-LT"/>
        </w:rPr>
        <w:t xml:space="preserve"> sektorinės grupės pavadinimas</w:t>
      </w:r>
      <w:r w:rsidRPr="001B0142">
        <w:rPr>
          <w:rFonts w:ascii="Times New Roman" w:hAnsi="Times New Roman" w:cs="Times New Roman"/>
          <w:b/>
          <w:bCs/>
          <w:sz w:val="52"/>
          <w:szCs w:val="52"/>
          <w:lang w:val="lt-LT"/>
        </w:rPr>
        <w:t xml:space="preserve"> </w:t>
      </w:r>
    </w:p>
    <w:tbl>
      <w:tblPr>
        <w:tblStyle w:val="Lentelstinklelis"/>
        <w:tblW w:w="0" w:type="auto"/>
        <w:tblLook w:val="04A0" w:firstRow="1" w:lastRow="0" w:firstColumn="1" w:lastColumn="0" w:noHBand="0" w:noVBand="1"/>
      </w:tblPr>
      <w:tblGrid>
        <w:gridCol w:w="13994"/>
      </w:tblGrid>
      <w:tr w:rsidR="004B18B1" w:rsidRPr="001B0142" w14:paraId="1B25EDC8" w14:textId="77777777" w:rsidTr="004B18B1">
        <w:tc>
          <w:tcPr>
            <w:tcW w:w="14220" w:type="dxa"/>
          </w:tcPr>
          <w:p w14:paraId="2D5E711B" w14:textId="12C99310" w:rsidR="004B18B1" w:rsidRPr="001B0142" w:rsidRDefault="007C15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r>
              <w:rPr>
                <w:rFonts w:ascii="Times New Roman" w:hAnsi="Times New Roman" w:cs="Times New Roman"/>
                <w:b/>
                <w:bCs/>
                <w:sz w:val="52"/>
                <w:szCs w:val="52"/>
                <w:lang w:val="lt-LT"/>
              </w:rPr>
              <w:t xml:space="preserve">MIŠKO DARBŲ RANGOVŲ </w:t>
            </w:r>
          </w:p>
        </w:tc>
      </w:tr>
    </w:tbl>
    <w:p w14:paraId="22F5C01A" w14:textId="521B9A79" w:rsidR="00481A5A" w:rsidRPr="001B0142" w:rsidRDefault="00481A5A">
      <w:pPr>
        <w:pStyle w:val="BodyA"/>
        <w:rPr>
          <w:rFonts w:ascii="Times New Roman" w:hAnsi="Times New Roman" w:cs="Times New Roman"/>
          <w:b/>
          <w:bCs/>
          <w:sz w:val="36"/>
          <w:szCs w:val="36"/>
          <w:lang w:val="lt-LT"/>
        </w:rPr>
      </w:pPr>
    </w:p>
    <w:p w14:paraId="329E6803" w14:textId="72763FBC" w:rsidR="002B26CC" w:rsidRPr="001B0142" w:rsidRDefault="002B26CC">
      <w:pPr>
        <w:pStyle w:val="BodyA"/>
        <w:rPr>
          <w:rFonts w:ascii="Times New Roman" w:hAnsi="Times New Roman" w:cs="Times New Roman"/>
          <w:b/>
          <w:bCs/>
          <w:sz w:val="52"/>
          <w:szCs w:val="52"/>
          <w:lang w:val="lt-LT"/>
        </w:rPr>
      </w:pPr>
    </w:p>
    <w:p w14:paraId="78984925" w14:textId="2CF561E7" w:rsidR="002B26CC" w:rsidRDefault="002B26CC">
      <w:pPr>
        <w:pStyle w:val="BodyA"/>
        <w:rPr>
          <w:rFonts w:ascii="Times New Roman" w:hAnsi="Times New Roman" w:cs="Times New Roman"/>
          <w:b/>
          <w:bCs/>
          <w:sz w:val="40"/>
          <w:szCs w:val="40"/>
          <w:lang w:val="lt-LT"/>
        </w:rPr>
      </w:pPr>
    </w:p>
    <w:p w14:paraId="5CB9B4D5" w14:textId="77777777" w:rsidR="00916A6A" w:rsidRPr="001B0142" w:rsidRDefault="00916A6A">
      <w:pPr>
        <w:pStyle w:val="BodyA"/>
        <w:rPr>
          <w:rFonts w:ascii="Times New Roman" w:hAnsi="Times New Roman" w:cs="Times New Roman"/>
          <w:b/>
          <w:bCs/>
          <w:sz w:val="40"/>
          <w:szCs w:val="40"/>
          <w:lang w:val="lt-LT"/>
        </w:rPr>
      </w:pPr>
    </w:p>
    <w:p w14:paraId="6993A1F0" w14:textId="40A44282" w:rsidR="004B18B1" w:rsidRPr="001B0142" w:rsidRDefault="00C85E46">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 xml:space="preserve">Jūsų </w:t>
      </w:r>
      <w:r w:rsidR="004B18B1" w:rsidRPr="001B0142">
        <w:rPr>
          <w:rFonts w:ascii="Times New Roman" w:hAnsi="Times New Roman" w:cs="Times New Roman"/>
          <w:b/>
          <w:bCs/>
          <w:sz w:val="40"/>
          <w:szCs w:val="40"/>
          <w:lang w:val="lt-LT"/>
        </w:rPr>
        <w:t>sektorinės grupės nariai</w:t>
      </w:r>
    </w:p>
    <w:tbl>
      <w:tblPr>
        <w:tblStyle w:val="Lentelstinklelis"/>
        <w:tblW w:w="0" w:type="auto"/>
        <w:tblLook w:val="04A0" w:firstRow="1" w:lastRow="0" w:firstColumn="1" w:lastColumn="0" w:noHBand="0" w:noVBand="1"/>
      </w:tblPr>
      <w:tblGrid>
        <w:gridCol w:w="1101"/>
        <w:gridCol w:w="3402"/>
        <w:gridCol w:w="3543"/>
        <w:gridCol w:w="5812"/>
      </w:tblGrid>
      <w:tr w:rsidR="004B18B1" w:rsidRPr="001B0142" w14:paraId="509995A3" w14:textId="5AA4D33B" w:rsidTr="00ED650F">
        <w:tc>
          <w:tcPr>
            <w:tcW w:w="1101" w:type="dxa"/>
            <w:shd w:val="clear" w:color="auto" w:fill="D9D9D9" w:themeFill="background1" w:themeFillShade="D9"/>
          </w:tcPr>
          <w:p w14:paraId="2A204A21" w14:textId="1AFF9371"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Eil. Nr</w:t>
            </w:r>
            <w:r w:rsidR="00132AC4" w:rsidRPr="001B0142">
              <w:rPr>
                <w:rFonts w:ascii="Times New Roman" w:hAnsi="Times New Roman" w:cs="Times New Roman"/>
                <w:b/>
                <w:bCs/>
                <w:sz w:val="28"/>
                <w:szCs w:val="28"/>
                <w:lang w:val="lt-LT"/>
              </w:rPr>
              <w:t>.</w:t>
            </w:r>
          </w:p>
        </w:tc>
        <w:tc>
          <w:tcPr>
            <w:tcW w:w="3402" w:type="dxa"/>
            <w:shd w:val="clear" w:color="auto" w:fill="D9D9D9" w:themeFill="background1" w:themeFillShade="D9"/>
          </w:tcPr>
          <w:p w14:paraId="33C8ACEE" w14:textId="4341A071"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Vardas</w:t>
            </w:r>
          </w:p>
        </w:tc>
        <w:tc>
          <w:tcPr>
            <w:tcW w:w="3543" w:type="dxa"/>
            <w:shd w:val="clear" w:color="auto" w:fill="D9D9D9" w:themeFill="background1" w:themeFillShade="D9"/>
          </w:tcPr>
          <w:p w14:paraId="349EF13E" w14:textId="450C91D2"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Pavardė</w:t>
            </w:r>
          </w:p>
        </w:tc>
        <w:tc>
          <w:tcPr>
            <w:tcW w:w="5812" w:type="dxa"/>
            <w:shd w:val="clear" w:color="auto" w:fill="D9D9D9" w:themeFill="background1" w:themeFillShade="D9"/>
          </w:tcPr>
          <w:p w14:paraId="004854FB" w14:textId="452F16ED"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Ką atstovauja</w:t>
            </w:r>
            <w:r w:rsidR="00523C6C" w:rsidRPr="001B0142">
              <w:rPr>
                <w:rFonts w:ascii="Times New Roman" w:hAnsi="Times New Roman" w:cs="Times New Roman"/>
                <w:b/>
                <w:bCs/>
                <w:sz w:val="28"/>
                <w:szCs w:val="28"/>
                <w:lang w:val="lt-LT"/>
              </w:rPr>
              <w:t>?</w:t>
            </w:r>
          </w:p>
        </w:tc>
      </w:tr>
      <w:tr w:rsidR="004B18B1" w:rsidRPr="001B0142" w14:paraId="41D34018" w14:textId="71F0CCCA" w:rsidTr="004B18B1">
        <w:tc>
          <w:tcPr>
            <w:tcW w:w="1101" w:type="dxa"/>
          </w:tcPr>
          <w:p w14:paraId="2F0E7E4F" w14:textId="65B4970A" w:rsidR="004B18B1" w:rsidRPr="003333B8" w:rsidRDefault="003333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3333B8">
              <w:rPr>
                <w:rFonts w:ascii="Times New Roman" w:hAnsi="Times New Roman" w:cs="Times New Roman"/>
                <w:sz w:val="24"/>
                <w:szCs w:val="24"/>
                <w:lang w:val="lt-LT"/>
              </w:rPr>
              <w:t>1</w:t>
            </w:r>
          </w:p>
        </w:tc>
        <w:tc>
          <w:tcPr>
            <w:tcW w:w="3402" w:type="dxa"/>
          </w:tcPr>
          <w:p w14:paraId="5A106C59" w14:textId="2C41BA69" w:rsidR="004B18B1" w:rsidRPr="003333B8" w:rsidRDefault="003333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3333B8">
              <w:rPr>
                <w:rFonts w:ascii="Times New Roman" w:hAnsi="Times New Roman" w:cs="Times New Roman"/>
                <w:sz w:val="24"/>
                <w:szCs w:val="24"/>
                <w:lang w:val="lt-LT"/>
              </w:rPr>
              <w:t xml:space="preserve">Audrius </w:t>
            </w:r>
          </w:p>
        </w:tc>
        <w:tc>
          <w:tcPr>
            <w:tcW w:w="3543" w:type="dxa"/>
          </w:tcPr>
          <w:p w14:paraId="43196F65" w14:textId="7F933BBF" w:rsidR="004B18B1" w:rsidRPr="003333B8" w:rsidRDefault="003333B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3333B8">
              <w:rPr>
                <w:rFonts w:ascii="Times New Roman" w:hAnsi="Times New Roman" w:cs="Times New Roman"/>
                <w:sz w:val="24"/>
                <w:szCs w:val="24"/>
                <w:lang w:val="lt-LT"/>
              </w:rPr>
              <w:t>Radvilavičius</w:t>
            </w:r>
          </w:p>
        </w:tc>
        <w:tc>
          <w:tcPr>
            <w:tcW w:w="5812" w:type="dxa"/>
          </w:tcPr>
          <w:p w14:paraId="3DED56A6" w14:textId="4D327C8C" w:rsidR="004B18B1" w:rsidRPr="003333B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4B18B1" w:rsidRPr="001B0142" w14:paraId="026AA6B8" w14:textId="5521EA81" w:rsidTr="004B18B1">
        <w:tc>
          <w:tcPr>
            <w:tcW w:w="1101" w:type="dxa"/>
          </w:tcPr>
          <w:p w14:paraId="604EC0B8" w14:textId="6617338E" w:rsidR="004B18B1" w:rsidRPr="003333B8" w:rsidRDefault="0051049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3402" w:type="dxa"/>
          </w:tcPr>
          <w:p w14:paraId="4844312E" w14:textId="6B195788" w:rsidR="004B18B1" w:rsidRPr="003333B8" w:rsidRDefault="0051049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Nerijus</w:t>
            </w:r>
          </w:p>
        </w:tc>
        <w:tc>
          <w:tcPr>
            <w:tcW w:w="3543" w:type="dxa"/>
          </w:tcPr>
          <w:p w14:paraId="7B1F7F7C" w14:textId="7255AB3D" w:rsidR="004B18B1" w:rsidRPr="003333B8" w:rsidRDefault="0051049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Sidabras</w:t>
            </w:r>
          </w:p>
        </w:tc>
        <w:tc>
          <w:tcPr>
            <w:tcW w:w="5812" w:type="dxa"/>
          </w:tcPr>
          <w:p w14:paraId="112E4CA7" w14:textId="3B1C7147" w:rsidR="004B18B1" w:rsidRPr="003333B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4B18B1" w:rsidRPr="001B0142" w14:paraId="29506741" w14:textId="383F6AD3" w:rsidTr="004B18B1">
        <w:tc>
          <w:tcPr>
            <w:tcW w:w="1101" w:type="dxa"/>
          </w:tcPr>
          <w:p w14:paraId="508A9F42" w14:textId="223EF007"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 xml:space="preserve">3. </w:t>
            </w:r>
          </w:p>
        </w:tc>
        <w:tc>
          <w:tcPr>
            <w:tcW w:w="3402" w:type="dxa"/>
          </w:tcPr>
          <w:p w14:paraId="710C8C94" w14:textId="11DE57AB"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 xml:space="preserve">Tadas </w:t>
            </w:r>
          </w:p>
        </w:tc>
        <w:tc>
          <w:tcPr>
            <w:tcW w:w="3543" w:type="dxa"/>
          </w:tcPr>
          <w:p w14:paraId="097A064D" w14:textId="25E237C7"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Taurelė</w:t>
            </w:r>
          </w:p>
        </w:tc>
        <w:tc>
          <w:tcPr>
            <w:tcW w:w="5812" w:type="dxa"/>
          </w:tcPr>
          <w:p w14:paraId="73F1F76B" w14:textId="77777777" w:rsidR="004B18B1" w:rsidRPr="003333B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4B18B1" w:rsidRPr="001B0142" w14:paraId="32E82FEC" w14:textId="24ADAAC0" w:rsidTr="004B18B1">
        <w:tc>
          <w:tcPr>
            <w:tcW w:w="1101" w:type="dxa"/>
          </w:tcPr>
          <w:p w14:paraId="0C95F3B2" w14:textId="623B1DB9" w:rsidR="004B18B1"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4.</w:t>
            </w:r>
          </w:p>
        </w:tc>
        <w:tc>
          <w:tcPr>
            <w:tcW w:w="3402" w:type="dxa"/>
          </w:tcPr>
          <w:p w14:paraId="6FB2A749" w14:textId="0343983F"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Milda</w:t>
            </w:r>
          </w:p>
        </w:tc>
        <w:tc>
          <w:tcPr>
            <w:tcW w:w="3543" w:type="dxa"/>
          </w:tcPr>
          <w:p w14:paraId="33C8A17E" w14:textId="6BE7B5D4"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Janulienė</w:t>
            </w:r>
          </w:p>
        </w:tc>
        <w:tc>
          <w:tcPr>
            <w:tcW w:w="5812" w:type="dxa"/>
          </w:tcPr>
          <w:p w14:paraId="357C4A5D" w14:textId="77777777" w:rsidR="004B18B1" w:rsidRPr="003333B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4B18B1" w:rsidRPr="001B0142" w14:paraId="37F01B12" w14:textId="7C3D979D" w:rsidTr="004B18B1">
        <w:tc>
          <w:tcPr>
            <w:tcW w:w="1101" w:type="dxa"/>
          </w:tcPr>
          <w:p w14:paraId="10833FB6" w14:textId="6A2B1F18" w:rsidR="004B18B1"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5.</w:t>
            </w:r>
          </w:p>
        </w:tc>
        <w:tc>
          <w:tcPr>
            <w:tcW w:w="3402" w:type="dxa"/>
          </w:tcPr>
          <w:p w14:paraId="162FEDD4" w14:textId="0FB9BBD8"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 xml:space="preserve">Nerijus </w:t>
            </w:r>
          </w:p>
        </w:tc>
        <w:tc>
          <w:tcPr>
            <w:tcW w:w="3543" w:type="dxa"/>
          </w:tcPr>
          <w:p w14:paraId="47C3A725" w14:textId="5AA0737E"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Marcinkevičius</w:t>
            </w:r>
          </w:p>
        </w:tc>
        <w:tc>
          <w:tcPr>
            <w:tcW w:w="5812" w:type="dxa"/>
          </w:tcPr>
          <w:p w14:paraId="61EE6D53" w14:textId="77777777" w:rsidR="004B18B1" w:rsidRPr="003333B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4B18B1" w:rsidRPr="001B0142" w14:paraId="0957B69E" w14:textId="12E4FCC5" w:rsidTr="004B18B1">
        <w:tc>
          <w:tcPr>
            <w:tcW w:w="1101" w:type="dxa"/>
          </w:tcPr>
          <w:p w14:paraId="114B5935" w14:textId="35A32B27" w:rsidR="004B18B1"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6.</w:t>
            </w:r>
          </w:p>
        </w:tc>
        <w:tc>
          <w:tcPr>
            <w:tcW w:w="3402" w:type="dxa"/>
          </w:tcPr>
          <w:p w14:paraId="12AA0DAA" w14:textId="62CF05ED"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Valdas</w:t>
            </w:r>
          </w:p>
        </w:tc>
        <w:tc>
          <w:tcPr>
            <w:tcW w:w="3543" w:type="dxa"/>
          </w:tcPr>
          <w:p w14:paraId="20DAEA35" w14:textId="74AD9493"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Berūkštis</w:t>
            </w:r>
          </w:p>
        </w:tc>
        <w:tc>
          <w:tcPr>
            <w:tcW w:w="5812" w:type="dxa"/>
          </w:tcPr>
          <w:p w14:paraId="75C1CF74" w14:textId="77777777" w:rsidR="004B18B1" w:rsidRPr="003333B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4B18B1" w:rsidRPr="001B0142" w14:paraId="3F0B0498" w14:textId="274096B2" w:rsidTr="004B18B1">
        <w:tc>
          <w:tcPr>
            <w:tcW w:w="1101" w:type="dxa"/>
          </w:tcPr>
          <w:p w14:paraId="05058A31" w14:textId="6105810D" w:rsidR="004B18B1"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7.</w:t>
            </w:r>
          </w:p>
        </w:tc>
        <w:tc>
          <w:tcPr>
            <w:tcW w:w="3402" w:type="dxa"/>
          </w:tcPr>
          <w:p w14:paraId="40933585" w14:textId="211F047B"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Petras</w:t>
            </w:r>
          </w:p>
        </w:tc>
        <w:tc>
          <w:tcPr>
            <w:tcW w:w="3543" w:type="dxa"/>
          </w:tcPr>
          <w:p w14:paraId="6A79003D" w14:textId="0021C03F" w:rsidR="004B18B1"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Budvytis</w:t>
            </w:r>
          </w:p>
        </w:tc>
        <w:tc>
          <w:tcPr>
            <w:tcW w:w="5812" w:type="dxa"/>
          </w:tcPr>
          <w:p w14:paraId="73E1E063" w14:textId="77777777" w:rsidR="004B18B1" w:rsidRPr="003333B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2B26CC" w:rsidRPr="001B0142" w14:paraId="01F8972D" w14:textId="77777777" w:rsidTr="004B18B1">
        <w:tc>
          <w:tcPr>
            <w:tcW w:w="1101" w:type="dxa"/>
          </w:tcPr>
          <w:p w14:paraId="372D69ED" w14:textId="209E70DD" w:rsidR="002B26CC"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8.</w:t>
            </w:r>
          </w:p>
        </w:tc>
        <w:tc>
          <w:tcPr>
            <w:tcW w:w="3402" w:type="dxa"/>
          </w:tcPr>
          <w:p w14:paraId="64456A22" w14:textId="6CD3F875" w:rsidR="002B26CC"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Dalius</w:t>
            </w:r>
          </w:p>
        </w:tc>
        <w:tc>
          <w:tcPr>
            <w:tcW w:w="3543" w:type="dxa"/>
          </w:tcPr>
          <w:p w14:paraId="56058DAA" w14:textId="13EF91EF" w:rsidR="002B26CC"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Vitunskas</w:t>
            </w:r>
          </w:p>
        </w:tc>
        <w:tc>
          <w:tcPr>
            <w:tcW w:w="5812" w:type="dxa"/>
          </w:tcPr>
          <w:p w14:paraId="2E18A181" w14:textId="77777777" w:rsidR="002B26CC" w:rsidRPr="003333B8"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2B26CC" w:rsidRPr="001B0142" w14:paraId="1B677482" w14:textId="77777777" w:rsidTr="004B18B1">
        <w:tc>
          <w:tcPr>
            <w:tcW w:w="1101" w:type="dxa"/>
          </w:tcPr>
          <w:p w14:paraId="78007AB6" w14:textId="6E94545E" w:rsidR="002B26CC"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9.</w:t>
            </w:r>
          </w:p>
        </w:tc>
        <w:tc>
          <w:tcPr>
            <w:tcW w:w="3402" w:type="dxa"/>
          </w:tcPr>
          <w:p w14:paraId="457090C0" w14:textId="23375B42" w:rsidR="002B26CC"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Eduardas</w:t>
            </w:r>
          </w:p>
        </w:tc>
        <w:tc>
          <w:tcPr>
            <w:tcW w:w="3543" w:type="dxa"/>
          </w:tcPr>
          <w:p w14:paraId="0A6E00AD" w14:textId="73B84293" w:rsidR="002B26CC"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Derenka</w:t>
            </w:r>
          </w:p>
        </w:tc>
        <w:tc>
          <w:tcPr>
            <w:tcW w:w="5812" w:type="dxa"/>
          </w:tcPr>
          <w:p w14:paraId="391CA80B" w14:textId="77777777" w:rsidR="002B26CC" w:rsidRPr="003333B8"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D35DD0" w:rsidRPr="001B0142" w14:paraId="1CD14953" w14:textId="77777777" w:rsidTr="004B18B1">
        <w:tc>
          <w:tcPr>
            <w:tcW w:w="1101" w:type="dxa"/>
          </w:tcPr>
          <w:p w14:paraId="1A6F9248" w14:textId="007BEA2A" w:rsidR="00D35DD0"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10.</w:t>
            </w:r>
          </w:p>
        </w:tc>
        <w:tc>
          <w:tcPr>
            <w:tcW w:w="3402" w:type="dxa"/>
          </w:tcPr>
          <w:p w14:paraId="454B9C2A" w14:textId="5C1FD03D"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Darius</w:t>
            </w:r>
          </w:p>
        </w:tc>
        <w:tc>
          <w:tcPr>
            <w:tcW w:w="3543" w:type="dxa"/>
          </w:tcPr>
          <w:p w14:paraId="00B2C018" w14:textId="1EB010B7"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Jankauskas</w:t>
            </w:r>
          </w:p>
        </w:tc>
        <w:tc>
          <w:tcPr>
            <w:tcW w:w="5812" w:type="dxa"/>
          </w:tcPr>
          <w:p w14:paraId="647FFB1C" w14:textId="77777777"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D35DD0" w:rsidRPr="001B0142" w14:paraId="36BA0143" w14:textId="77777777" w:rsidTr="004B18B1">
        <w:tc>
          <w:tcPr>
            <w:tcW w:w="1101" w:type="dxa"/>
          </w:tcPr>
          <w:p w14:paraId="0BDC6D60" w14:textId="501C347C" w:rsidR="00D35DD0"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11.</w:t>
            </w:r>
          </w:p>
        </w:tc>
        <w:tc>
          <w:tcPr>
            <w:tcW w:w="3402" w:type="dxa"/>
          </w:tcPr>
          <w:p w14:paraId="225CACBB" w14:textId="44154A31"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Andrius</w:t>
            </w:r>
          </w:p>
        </w:tc>
        <w:tc>
          <w:tcPr>
            <w:tcW w:w="3543" w:type="dxa"/>
          </w:tcPr>
          <w:p w14:paraId="585B45E4" w14:textId="110901FE"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Augaitis</w:t>
            </w:r>
          </w:p>
        </w:tc>
        <w:tc>
          <w:tcPr>
            <w:tcW w:w="5812" w:type="dxa"/>
          </w:tcPr>
          <w:p w14:paraId="4095325D" w14:textId="77777777"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D35DD0" w:rsidRPr="001B0142" w14:paraId="63AB3DD0" w14:textId="77777777" w:rsidTr="004B18B1">
        <w:tc>
          <w:tcPr>
            <w:tcW w:w="1101" w:type="dxa"/>
          </w:tcPr>
          <w:p w14:paraId="58A10E89" w14:textId="0B335C22" w:rsidR="00D35DD0"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12.</w:t>
            </w:r>
          </w:p>
        </w:tc>
        <w:tc>
          <w:tcPr>
            <w:tcW w:w="3402" w:type="dxa"/>
          </w:tcPr>
          <w:p w14:paraId="35B77C1B" w14:textId="127D5D61"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Valentinas</w:t>
            </w:r>
          </w:p>
        </w:tc>
        <w:tc>
          <w:tcPr>
            <w:tcW w:w="3543" w:type="dxa"/>
          </w:tcPr>
          <w:p w14:paraId="5B20E595" w14:textId="435846AF"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Juknevičius</w:t>
            </w:r>
          </w:p>
        </w:tc>
        <w:tc>
          <w:tcPr>
            <w:tcW w:w="5812" w:type="dxa"/>
          </w:tcPr>
          <w:p w14:paraId="181473CD" w14:textId="77777777"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D35DD0" w:rsidRPr="001B0142" w14:paraId="56138355" w14:textId="77777777" w:rsidTr="004B18B1">
        <w:tc>
          <w:tcPr>
            <w:tcW w:w="1101" w:type="dxa"/>
          </w:tcPr>
          <w:p w14:paraId="072E5A32" w14:textId="2979ED5A" w:rsidR="00D35DD0"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13.</w:t>
            </w:r>
          </w:p>
        </w:tc>
        <w:tc>
          <w:tcPr>
            <w:tcW w:w="3402" w:type="dxa"/>
          </w:tcPr>
          <w:p w14:paraId="1846DFBF" w14:textId="5843A3B9" w:rsidR="00D35DD0"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Vydas</w:t>
            </w:r>
          </w:p>
        </w:tc>
        <w:tc>
          <w:tcPr>
            <w:tcW w:w="3543" w:type="dxa"/>
          </w:tcPr>
          <w:p w14:paraId="720262F9" w14:textId="59E057E8" w:rsidR="00D35DD0"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Telksnys</w:t>
            </w:r>
          </w:p>
        </w:tc>
        <w:tc>
          <w:tcPr>
            <w:tcW w:w="5812" w:type="dxa"/>
          </w:tcPr>
          <w:p w14:paraId="609BDA53" w14:textId="77777777"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r w:rsidR="00D35DD0" w:rsidRPr="001B0142" w14:paraId="2E4F2610" w14:textId="77777777" w:rsidTr="004B18B1">
        <w:tc>
          <w:tcPr>
            <w:tcW w:w="1101" w:type="dxa"/>
          </w:tcPr>
          <w:p w14:paraId="49F9C43C" w14:textId="34264471" w:rsidR="00D35DD0" w:rsidRPr="003333B8" w:rsidRDefault="00E11C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14.</w:t>
            </w:r>
          </w:p>
        </w:tc>
        <w:tc>
          <w:tcPr>
            <w:tcW w:w="3402" w:type="dxa"/>
          </w:tcPr>
          <w:p w14:paraId="0DEA02DF" w14:textId="121B57A5" w:rsidR="00D35DD0"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Mantas</w:t>
            </w:r>
          </w:p>
        </w:tc>
        <w:tc>
          <w:tcPr>
            <w:tcW w:w="3543" w:type="dxa"/>
          </w:tcPr>
          <w:p w14:paraId="657CED04" w14:textId="5A64C135" w:rsidR="00D35DD0"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Visminas</w:t>
            </w:r>
          </w:p>
        </w:tc>
        <w:tc>
          <w:tcPr>
            <w:tcW w:w="5812" w:type="dxa"/>
          </w:tcPr>
          <w:p w14:paraId="049DA1A7" w14:textId="77777777" w:rsidR="00D35DD0" w:rsidRPr="003333B8" w:rsidRDefault="00D35DD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p>
        </w:tc>
      </w:tr>
    </w:tbl>
    <w:p w14:paraId="2D1A7A1C" w14:textId="77777777" w:rsidR="002B26CC" w:rsidRPr="001B0142" w:rsidRDefault="002B26CC">
      <w:pPr>
        <w:pStyle w:val="BodyA"/>
        <w:rPr>
          <w:rFonts w:ascii="Times New Roman" w:hAnsi="Times New Roman" w:cs="Times New Roman"/>
          <w:b/>
          <w:bCs/>
          <w:sz w:val="52"/>
          <w:szCs w:val="52"/>
          <w:lang w:val="lt-LT"/>
        </w:rPr>
      </w:pPr>
    </w:p>
    <w:p w14:paraId="4E8FB6C8" w14:textId="77777777" w:rsidR="00F86F53" w:rsidRDefault="00F86F53">
      <w:pPr>
        <w:pStyle w:val="BodyA"/>
        <w:rPr>
          <w:rFonts w:ascii="Times New Roman" w:hAnsi="Times New Roman" w:cs="Times New Roman"/>
          <w:b/>
          <w:bCs/>
          <w:sz w:val="40"/>
          <w:szCs w:val="40"/>
          <w:lang w:val="lt-LT"/>
        </w:rPr>
      </w:pPr>
    </w:p>
    <w:p w14:paraId="5560E304" w14:textId="6654E5B1" w:rsidR="004B18B1" w:rsidRPr="001B0142" w:rsidRDefault="004B18B1">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Darbo knygos paskirtis</w:t>
      </w:r>
    </w:p>
    <w:p w14:paraId="191BCB60" w14:textId="77777777" w:rsidR="002B26CC" w:rsidRPr="001B0142" w:rsidRDefault="002B26CC">
      <w:pPr>
        <w:pStyle w:val="BodyA"/>
        <w:rPr>
          <w:rFonts w:ascii="Times New Roman" w:hAnsi="Times New Roman" w:cs="Times New Roman"/>
          <w:b/>
          <w:bCs/>
          <w:sz w:val="36"/>
          <w:szCs w:val="36"/>
          <w:lang w:val="lt-LT"/>
        </w:rPr>
      </w:pPr>
    </w:p>
    <w:p w14:paraId="6E08D810" w14:textId="49985ACA" w:rsidR="004B18B1" w:rsidRPr="00DF1D1C" w:rsidRDefault="004B18B1" w:rsidP="004B18B1">
      <w:pPr>
        <w:pStyle w:val="BodyA"/>
        <w:rPr>
          <w:rFonts w:ascii="Times New Roman" w:hAnsi="Times New Roman" w:cs="Times New Roman"/>
          <w:i/>
          <w:iCs/>
          <w:sz w:val="24"/>
          <w:szCs w:val="24"/>
          <w:lang w:val="lt-LT"/>
        </w:rPr>
      </w:pPr>
      <w:r w:rsidRPr="00DF1D1C">
        <w:rPr>
          <w:rFonts w:ascii="Times New Roman" w:hAnsi="Times New Roman" w:cs="Times New Roman"/>
          <w:i/>
          <w:iCs/>
          <w:sz w:val="24"/>
          <w:szCs w:val="24"/>
          <w:lang w:val="lt-LT"/>
        </w:rPr>
        <w:t>Šios darbo knygos paskirtis:</w:t>
      </w:r>
    </w:p>
    <w:p w14:paraId="20B9C4A3" w14:textId="7656F195" w:rsidR="002B26CC" w:rsidRPr="00DF1D1C" w:rsidRDefault="002B26CC" w:rsidP="002B26CC">
      <w:pPr>
        <w:pStyle w:val="BodyA"/>
        <w:numPr>
          <w:ilvl w:val="0"/>
          <w:numId w:val="6"/>
        </w:numPr>
        <w:rPr>
          <w:rFonts w:ascii="Times New Roman" w:hAnsi="Times New Roman" w:cs="Times New Roman"/>
          <w:i/>
          <w:iCs/>
          <w:sz w:val="24"/>
          <w:szCs w:val="24"/>
          <w:lang w:val="lt-LT"/>
        </w:rPr>
      </w:pPr>
      <w:r w:rsidRPr="00DF1D1C">
        <w:rPr>
          <w:rFonts w:ascii="Times New Roman" w:hAnsi="Times New Roman" w:cs="Times New Roman"/>
          <w:i/>
          <w:iCs/>
          <w:sz w:val="24"/>
          <w:szCs w:val="24"/>
          <w:lang w:val="lt-LT"/>
        </w:rPr>
        <w:t>padėti sektorinių grupių dalyviams pasirengti produktyviam darbui  Nacionalinės miškų vizijos formavimo renginyje – bendrame forume;</w:t>
      </w:r>
    </w:p>
    <w:p w14:paraId="1F3F1635" w14:textId="327654FF" w:rsidR="002B26CC" w:rsidRPr="00DF1D1C" w:rsidRDefault="002B26CC" w:rsidP="002B26CC">
      <w:pPr>
        <w:pStyle w:val="BodyA"/>
        <w:numPr>
          <w:ilvl w:val="0"/>
          <w:numId w:val="6"/>
        </w:numPr>
        <w:rPr>
          <w:rFonts w:ascii="Times New Roman" w:hAnsi="Times New Roman" w:cs="Times New Roman"/>
          <w:i/>
          <w:iCs/>
          <w:sz w:val="24"/>
          <w:szCs w:val="24"/>
          <w:lang w:val="lt-LT"/>
        </w:rPr>
      </w:pPr>
      <w:r w:rsidRPr="00DF1D1C">
        <w:rPr>
          <w:rFonts w:ascii="Times New Roman" w:hAnsi="Times New Roman" w:cs="Times New Roman"/>
          <w:i/>
          <w:iCs/>
          <w:sz w:val="24"/>
          <w:szCs w:val="24"/>
          <w:lang w:val="lt-LT"/>
        </w:rPr>
        <w:t>padėti, kad skirtingos sektorinės grupės suformuluotų rezultatus, kurie galėtų būti tarpusavyje palyginti</w:t>
      </w:r>
      <w:r w:rsidR="006340B6" w:rsidRPr="00DF1D1C">
        <w:rPr>
          <w:rFonts w:ascii="Times New Roman" w:hAnsi="Times New Roman" w:cs="Times New Roman"/>
          <w:i/>
          <w:iCs/>
          <w:sz w:val="24"/>
          <w:szCs w:val="24"/>
          <w:lang w:val="lt-LT"/>
        </w:rPr>
        <w:t>;</w:t>
      </w:r>
    </w:p>
    <w:p w14:paraId="299C43E2" w14:textId="38B92968" w:rsidR="004B18B1" w:rsidRPr="00DF1D1C" w:rsidRDefault="004B18B1" w:rsidP="004B18B1">
      <w:pPr>
        <w:pStyle w:val="BodyA"/>
        <w:numPr>
          <w:ilvl w:val="0"/>
          <w:numId w:val="6"/>
        </w:numPr>
        <w:rPr>
          <w:rFonts w:ascii="Times New Roman" w:hAnsi="Times New Roman" w:cs="Times New Roman"/>
          <w:i/>
          <w:iCs/>
          <w:sz w:val="24"/>
          <w:szCs w:val="24"/>
          <w:lang w:val="lt-LT"/>
        </w:rPr>
      </w:pPr>
      <w:r w:rsidRPr="00DF1D1C">
        <w:rPr>
          <w:rFonts w:ascii="Times New Roman" w:hAnsi="Times New Roman" w:cs="Times New Roman"/>
          <w:i/>
          <w:iCs/>
          <w:sz w:val="24"/>
          <w:szCs w:val="24"/>
          <w:lang w:val="lt-LT"/>
        </w:rPr>
        <w:t xml:space="preserve">suteikti skirtingoms sektorinėms grupėms informaciją apie vienos kitų </w:t>
      </w:r>
      <w:r w:rsidR="002B26CC" w:rsidRPr="00DF1D1C">
        <w:rPr>
          <w:rFonts w:ascii="Times New Roman" w:hAnsi="Times New Roman" w:cs="Times New Roman"/>
          <w:i/>
          <w:iCs/>
          <w:sz w:val="24"/>
          <w:szCs w:val="24"/>
          <w:lang w:val="lt-LT"/>
        </w:rPr>
        <w:t>mintis ir pasirinkimus</w:t>
      </w:r>
      <w:r w:rsidR="006340B6" w:rsidRPr="00DF1D1C">
        <w:rPr>
          <w:rFonts w:ascii="Times New Roman" w:hAnsi="Times New Roman" w:cs="Times New Roman"/>
          <w:i/>
          <w:iCs/>
          <w:sz w:val="24"/>
          <w:szCs w:val="24"/>
          <w:lang w:val="lt-LT"/>
        </w:rPr>
        <w:t>.</w:t>
      </w:r>
    </w:p>
    <w:p w14:paraId="3C9B818C" w14:textId="77777777" w:rsidR="002B26CC" w:rsidRPr="001B0142" w:rsidRDefault="002B26CC" w:rsidP="004B18B1">
      <w:pPr>
        <w:pStyle w:val="BodyA"/>
        <w:rPr>
          <w:rFonts w:ascii="Times New Roman" w:hAnsi="Times New Roman" w:cs="Times New Roman"/>
          <w:b/>
          <w:bCs/>
          <w:sz w:val="36"/>
          <w:szCs w:val="36"/>
          <w:lang w:val="lt-LT"/>
        </w:rPr>
      </w:pPr>
    </w:p>
    <w:p w14:paraId="50BCE5F3" w14:textId="61CAD007" w:rsidR="002B26CC" w:rsidRPr="001B0142" w:rsidRDefault="002B26CC" w:rsidP="002B26CC">
      <w:pPr>
        <w:pStyle w:val="BodyA"/>
        <w:rPr>
          <w:rFonts w:ascii="Times New Roman" w:hAnsi="Times New Roman" w:cs="Times New Roman"/>
          <w:b/>
          <w:bCs/>
          <w:sz w:val="32"/>
          <w:szCs w:val="32"/>
          <w:lang w:val="lt-LT"/>
        </w:rPr>
      </w:pPr>
      <w:r w:rsidRPr="001B0142">
        <w:rPr>
          <w:rFonts w:ascii="Times New Roman" w:hAnsi="Times New Roman" w:cs="Times New Roman"/>
          <w:b/>
          <w:bCs/>
          <w:sz w:val="32"/>
          <w:szCs w:val="32"/>
          <w:lang w:val="lt-LT"/>
        </w:rPr>
        <w:t>SVARBU!</w:t>
      </w:r>
    </w:p>
    <w:p w14:paraId="76F896DF" w14:textId="1B820A22" w:rsidR="002B26CC" w:rsidRPr="00DF1D1C" w:rsidRDefault="002B26CC" w:rsidP="002B26CC">
      <w:pPr>
        <w:pStyle w:val="BodyA"/>
        <w:numPr>
          <w:ilvl w:val="0"/>
          <w:numId w:val="7"/>
        </w:numPr>
        <w:rPr>
          <w:rFonts w:ascii="Times New Roman" w:hAnsi="Times New Roman" w:cs="Times New Roman"/>
          <w:i/>
          <w:iCs/>
          <w:sz w:val="24"/>
          <w:szCs w:val="24"/>
          <w:lang w:val="lt-LT"/>
        </w:rPr>
      </w:pPr>
      <w:r w:rsidRPr="00DF1D1C">
        <w:rPr>
          <w:rFonts w:ascii="Times New Roman" w:hAnsi="Times New Roman" w:cs="Times New Roman"/>
          <w:i/>
          <w:iCs/>
          <w:sz w:val="24"/>
          <w:szCs w:val="24"/>
          <w:lang w:val="lt-LT"/>
        </w:rPr>
        <w:t xml:space="preserve">Šios knygos įrašai yra sektorinės grupės darbo rezultatas. </w:t>
      </w:r>
    </w:p>
    <w:p w14:paraId="687577B1" w14:textId="2919C145" w:rsidR="002B26CC" w:rsidRPr="00DF1D1C" w:rsidRDefault="001B0142" w:rsidP="002B26CC">
      <w:pPr>
        <w:pStyle w:val="BodyA"/>
        <w:numPr>
          <w:ilvl w:val="0"/>
          <w:numId w:val="7"/>
        </w:numPr>
        <w:rPr>
          <w:rFonts w:ascii="Times New Roman" w:hAnsi="Times New Roman" w:cs="Times New Roman"/>
          <w:i/>
          <w:iCs/>
          <w:sz w:val="24"/>
          <w:szCs w:val="24"/>
          <w:lang w:val="lt-LT"/>
        </w:rPr>
      </w:pPr>
      <w:r w:rsidRPr="00DF1D1C">
        <w:rPr>
          <w:rFonts w:ascii="Times New Roman" w:hAnsi="Times New Roman" w:cs="Times New Roman"/>
          <w:i/>
          <w:iCs/>
          <w:sz w:val="24"/>
          <w:szCs w:val="24"/>
          <w:lang w:val="lt-LT"/>
        </w:rPr>
        <w:t xml:space="preserve">Darbo knyga </w:t>
      </w:r>
      <w:r w:rsidRPr="00DF1D1C">
        <w:rPr>
          <w:rFonts w:ascii="Times New Roman" w:hAnsi="Times New Roman" w:cs="Times New Roman"/>
          <w:b/>
          <w:bCs/>
          <w:i/>
          <w:iCs/>
          <w:sz w:val="24"/>
          <w:szCs w:val="24"/>
          <w:lang w:val="lt-LT"/>
        </w:rPr>
        <w:t xml:space="preserve">iki 2021 m. rugsėjo 13 d. 12 val. </w:t>
      </w:r>
      <w:r w:rsidR="002B26CC" w:rsidRPr="00DF1D1C">
        <w:rPr>
          <w:rFonts w:ascii="Times New Roman" w:hAnsi="Times New Roman" w:cs="Times New Roman"/>
          <w:i/>
          <w:iCs/>
          <w:sz w:val="24"/>
          <w:szCs w:val="24"/>
          <w:lang w:val="lt-LT"/>
        </w:rPr>
        <w:t xml:space="preserve">turi būti persiųsta NMS techninei grupei adresu: </w:t>
      </w:r>
      <w:r w:rsidR="00ED650F" w:rsidRPr="00DF1D1C">
        <w:rPr>
          <w:rFonts w:ascii="Times New Roman" w:hAnsi="Times New Roman" w:cs="Times New Roman"/>
          <w:i/>
          <w:iCs/>
          <w:sz w:val="24"/>
          <w:szCs w:val="24"/>
          <w:lang w:val="lt-LT"/>
        </w:rPr>
        <w:t>anzela.valaine@am.lt</w:t>
      </w:r>
      <w:r w:rsidR="002B26CC" w:rsidRPr="00DF1D1C">
        <w:rPr>
          <w:rFonts w:ascii="Times New Roman" w:hAnsi="Times New Roman" w:cs="Times New Roman"/>
          <w:i/>
          <w:iCs/>
          <w:sz w:val="24"/>
          <w:szCs w:val="24"/>
          <w:lang w:val="lt-LT"/>
        </w:rPr>
        <w:t>.</w:t>
      </w:r>
    </w:p>
    <w:p w14:paraId="555C9FA1" w14:textId="096BEC5B" w:rsidR="002B26CC" w:rsidRPr="00DF1D1C" w:rsidRDefault="002B26CC" w:rsidP="002B26CC">
      <w:pPr>
        <w:pStyle w:val="BodyA"/>
        <w:numPr>
          <w:ilvl w:val="0"/>
          <w:numId w:val="7"/>
        </w:numPr>
        <w:rPr>
          <w:rFonts w:ascii="Times New Roman" w:hAnsi="Times New Roman" w:cs="Times New Roman"/>
          <w:i/>
          <w:iCs/>
          <w:sz w:val="24"/>
          <w:szCs w:val="24"/>
          <w:lang w:val="lt-LT"/>
        </w:rPr>
      </w:pPr>
      <w:r w:rsidRPr="00DF1D1C">
        <w:rPr>
          <w:rFonts w:ascii="Times New Roman" w:hAnsi="Times New Roman" w:cs="Times New Roman"/>
          <w:i/>
          <w:iCs/>
          <w:sz w:val="24"/>
          <w:szCs w:val="24"/>
          <w:lang w:val="lt-LT"/>
        </w:rPr>
        <w:t xml:space="preserve">Sektorinių grupių darbo knygų rezultatai apjungti į vieną dokumentą bus pateikti visoms sektorinėms grupėms taip užtikrinant pilną </w:t>
      </w:r>
      <w:r w:rsidR="00ED650F" w:rsidRPr="00DF1D1C">
        <w:rPr>
          <w:rFonts w:ascii="Times New Roman" w:hAnsi="Times New Roman" w:cs="Times New Roman"/>
          <w:i/>
          <w:iCs/>
          <w:sz w:val="24"/>
          <w:szCs w:val="24"/>
          <w:lang w:val="lt-LT"/>
        </w:rPr>
        <w:t>informacijos</w:t>
      </w:r>
      <w:r w:rsidRPr="00DF1D1C">
        <w:rPr>
          <w:rFonts w:ascii="Times New Roman" w:hAnsi="Times New Roman" w:cs="Times New Roman"/>
          <w:i/>
          <w:iCs/>
          <w:sz w:val="24"/>
          <w:szCs w:val="24"/>
          <w:lang w:val="lt-LT"/>
        </w:rPr>
        <w:t xml:space="preserve"> skaidrumą ir atvirumą.</w:t>
      </w:r>
    </w:p>
    <w:p w14:paraId="41CD0449" w14:textId="1C6CDC35" w:rsidR="002B26CC" w:rsidRPr="00DF1D1C" w:rsidRDefault="002B26CC" w:rsidP="002B26CC">
      <w:pPr>
        <w:pStyle w:val="BodyA"/>
        <w:numPr>
          <w:ilvl w:val="0"/>
          <w:numId w:val="7"/>
        </w:numPr>
        <w:rPr>
          <w:rFonts w:ascii="Times New Roman" w:hAnsi="Times New Roman" w:cs="Times New Roman"/>
          <w:i/>
          <w:iCs/>
          <w:sz w:val="24"/>
          <w:szCs w:val="24"/>
          <w:lang w:val="lt-LT"/>
        </w:rPr>
      </w:pPr>
      <w:r w:rsidRPr="00DF1D1C">
        <w:rPr>
          <w:rFonts w:ascii="Times New Roman" w:hAnsi="Times New Roman" w:cs="Times New Roman"/>
          <w:i/>
          <w:iCs/>
          <w:sz w:val="24"/>
          <w:szCs w:val="24"/>
          <w:lang w:val="lt-LT"/>
        </w:rPr>
        <w:t>Sektorinė grupės pristatys darbo knygos rezultatus Nacionalinės miškų vizijos formavimo renginyje – bendrame forume, kuriame bendrakūroje su kitų sektorinių grupių atstovais formuos vieną skirtingus interesus integruojančią Nacionalinę miškų viziją.</w:t>
      </w:r>
    </w:p>
    <w:p w14:paraId="094CBD97" w14:textId="0C84C426" w:rsidR="004B18B1" w:rsidRPr="00DF1D1C" w:rsidRDefault="004B18B1" w:rsidP="004B18B1">
      <w:pPr>
        <w:pStyle w:val="BodyA"/>
        <w:rPr>
          <w:rFonts w:ascii="Times New Roman" w:hAnsi="Times New Roman" w:cs="Times New Roman"/>
          <w:b/>
          <w:bCs/>
          <w:i/>
          <w:iCs/>
          <w:sz w:val="32"/>
          <w:szCs w:val="32"/>
          <w:lang w:val="lt-LT"/>
        </w:rPr>
      </w:pPr>
    </w:p>
    <w:p w14:paraId="74267354" w14:textId="3FF4AA86" w:rsidR="004B18B1" w:rsidRDefault="004B18B1">
      <w:pPr>
        <w:pStyle w:val="BodyA"/>
        <w:rPr>
          <w:rFonts w:ascii="Times New Roman" w:hAnsi="Times New Roman" w:cs="Times New Roman"/>
          <w:b/>
          <w:bCs/>
          <w:sz w:val="52"/>
          <w:szCs w:val="52"/>
          <w:lang w:val="lt-LT"/>
        </w:rPr>
      </w:pPr>
    </w:p>
    <w:p w14:paraId="283EA67B" w14:textId="7A63EE52" w:rsidR="00DF1D1C" w:rsidRDefault="00DF1D1C">
      <w:pPr>
        <w:pStyle w:val="BodyA"/>
        <w:rPr>
          <w:rFonts w:ascii="Times New Roman" w:hAnsi="Times New Roman" w:cs="Times New Roman"/>
          <w:b/>
          <w:bCs/>
          <w:sz w:val="52"/>
          <w:szCs w:val="52"/>
          <w:lang w:val="lt-LT"/>
        </w:rPr>
      </w:pPr>
    </w:p>
    <w:p w14:paraId="66BAAD8F" w14:textId="77777777" w:rsidR="00F86F53" w:rsidRPr="001B0142" w:rsidRDefault="00F86F53">
      <w:pPr>
        <w:pStyle w:val="BodyA"/>
        <w:rPr>
          <w:rFonts w:ascii="Times New Roman" w:hAnsi="Times New Roman" w:cs="Times New Roman"/>
          <w:b/>
          <w:bCs/>
          <w:sz w:val="52"/>
          <w:szCs w:val="52"/>
          <w:lang w:val="lt-LT"/>
        </w:rPr>
      </w:pPr>
    </w:p>
    <w:p w14:paraId="0FD515D0" w14:textId="00033826" w:rsidR="004B18B1" w:rsidRPr="001B0142" w:rsidRDefault="00F7198F">
      <w:pPr>
        <w:rPr>
          <w:b/>
          <w:bCs/>
          <w:sz w:val="40"/>
          <w:szCs w:val="40"/>
          <w:lang w:val="lt-LT"/>
        </w:rPr>
      </w:pPr>
      <w:r w:rsidRPr="001B0142">
        <w:rPr>
          <w:b/>
          <w:bCs/>
          <w:sz w:val="40"/>
          <w:szCs w:val="40"/>
          <w:lang w:val="lt-LT"/>
        </w:rPr>
        <w:lastRenderedPageBreak/>
        <w:t>Bendrakūra</w:t>
      </w:r>
    </w:p>
    <w:p w14:paraId="60B2778D" w14:textId="39A1474C" w:rsidR="00F7198F" w:rsidRPr="001B0142" w:rsidRDefault="00F7198F">
      <w:pPr>
        <w:rPr>
          <w:b/>
          <w:bCs/>
          <w:sz w:val="52"/>
          <w:szCs w:val="52"/>
          <w:lang w:val="lt-LT"/>
        </w:rPr>
      </w:pPr>
    </w:p>
    <w:p w14:paraId="40978998" w14:textId="51D3604B" w:rsidR="004B18B1" w:rsidRPr="00DF1D1C" w:rsidRDefault="00F7198F" w:rsidP="00F7198F">
      <w:pPr>
        <w:ind w:firstLine="851"/>
        <w:rPr>
          <w:color w:val="000000"/>
          <w:u w:color="000000"/>
          <w:lang w:val="lt-LT" w:eastAsia="en-GB"/>
          <w14:textOutline w14:w="12700" w14:cap="flat" w14:cmpd="sng" w14:algn="ctr">
            <w14:noFill/>
            <w14:prstDash w14:val="solid"/>
            <w14:miter w14:lim="400000"/>
          </w14:textOutline>
        </w:rPr>
      </w:pPr>
      <w:r w:rsidRPr="00DF1D1C">
        <w:rPr>
          <w:color w:val="000000"/>
          <w:u w:color="000000"/>
          <w:lang w:val="lt-LT" w:eastAsia="en-GB"/>
          <w14:textOutline w14:w="12700" w14:cap="flat" w14:cmpd="sng" w14:algn="ctr">
            <w14:noFill/>
            <w14:prstDash w14:val="solid"/>
            <w14:miter w14:lim="400000"/>
          </w14:textOutline>
        </w:rPr>
        <w:t>Nacionalinio miškų susitarimo procesas remiasi bendrakūra, t.y. diskusijos, tekstai ir sprendimai formuojami visiems dalyviams kartu dirbant toje pačioje erdvėje ir tuo pa</w:t>
      </w:r>
      <w:r w:rsidR="00ED650F" w:rsidRPr="00DF1D1C">
        <w:rPr>
          <w:color w:val="000000"/>
          <w:u w:color="000000"/>
          <w:lang w:val="lt-LT" w:eastAsia="en-GB"/>
          <w14:textOutline w14:w="12700" w14:cap="flat" w14:cmpd="sng" w14:algn="ctr">
            <w14:noFill/>
            <w14:prstDash w14:val="solid"/>
            <w14:miter w14:lim="400000"/>
          </w14:textOutline>
        </w:rPr>
        <w:t>čiu</w:t>
      </w:r>
      <w:r w:rsidRPr="00DF1D1C">
        <w:rPr>
          <w:color w:val="000000"/>
          <w:u w:color="000000"/>
          <w:lang w:val="lt-LT" w:eastAsia="en-GB"/>
          <w14:textOutline w14:w="12700" w14:cap="flat" w14:cmpd="sng" w14:algn="ctr">
            <w14:noFill/>
            <w14:prstDash w14:val="solid"/>
            <w14:miter w14:lim="400000"/>
          </w14:textOutline>
        </w:rPr>
        <w:t xml:space="preserve"> metu. Toks metodas užtikrina visų dalyvių įtraukimą ir kiekvieno nuomonės išklausymą ir skaidrumą. Bendrakūroje rekomenduojama siekti susitarimų konsensuso būdu.</w:t>
      </w:r>
    </w:p>
    <w:p w14:paraId="21B1E494" w14:textId="352205B2" w:rsidR="00F7198F" w:rsidRPr="00DF1D1C" w:rsidRDefault="00F7198F" w:rsidP="00F7198F">
      <w:pPr>
        <w:ind w:firstLine="851"/>
        <w:rPr>
          <w:color w:val="000000"/>
          <w:u w:color="000000"/>
          <w:lang w:val="lt-LT" w:eastAsia="en-GB"/>
          <w14:textOutline w14:w="12700" w14:cap="flat" w14:cmpd="sng" w14:algn="ctr">
            <w14:noFill/>
            <w14:prstDash w14:val="solid"/>
            <w14:miter w14:lim="400000"/>
          </w14:textOutline>
        </w:rPr>
      </w:pPr>
      <w:r w:rsidRPr="00DF1D1C">
        <w:rPr>
          <w:color w:val="000000"/>
          <w:u w:color="000000"/>
          <w:lang w:val="lt-LT" w:eastAsia="en-GB"/>
          <w14:textOutline w14:w="12700" w14:cap="flat" w14:cmpd="sng" w14:algn="ctr">
            <w14:noFill/>
            <w14:prstDash w14:val="solid"/>
            <w14:miter w14:lim="400000"/>
          </w14:textOutline>
        </w:rPr>
        <w:t>Bendrakūra yra efektyvesnė ir skaidresnė, kai diskusijų dalyviai pasidalina vaidmenimis, tokiu būdu pasi</w:t>
      </w:r>
      <w:r w:rsidR="00F60379" w:rsidRPr="00DF1D1C">
        <w:rPr>
          <w:color w:val="000000"/>
          <w:u w:color="000000"/>
          <w:lang w:val="lt-LT" w:eastAsia="en-GB"/>
          <w14:textOutline w14:w="12700" w14:cap="flat" w14:cmpd="sng" w14:algn="ctr">
            <w14:noFill/>
            <w14:prstDash w14:val="solid"/>
            <w14:miter w14:lim="400000"/>
          </w14:textOutline>
        </w:rPr>
        <w:t>skirstydami</w:t>
      </w:r>
      <w:r w:rsidRPr="00DF1D1C">
        <w:rPr>
          <w:color w:val="000000"/>
          <w:u w:color="000000"/>
          <w:lang w:val="lt-LT" w:eastAsia="en-GB"/>
          <w14:textOutline w14:w="12700" w14:cap="flat" w14:cmpd="sng" w14:algn="ctr">
            <w14:noFill/>
            <w14:prstDash w14:val="solid"/>
            <w14:miter w14:lim="400000"/>
          </w14:textOutline>
        </w:rPr>
        <w:t xml:space="preserve"> ir atsakomybe bei lyderyste. Rekomenduojama kiekvienos diskusijos pradžioje pasiskirstyti šiuos vaidmenis:</w:t>
      </w:r>
    </w:p>
    <w:p w14:paraId="7CDFD55A" w14:textId="77777777" w:rsidR="00F7198F" w:rsidRPr="00DF1D1C" w:rsidRDefault="00F7198F" w:rsidP="00F7198F">
      <w:pPr>
        <w:ind w:firstLine="851"/>
        <w:rPr>
          <w:color w:val="000000"/>
          <w:u w:color="000000"/>
          <w:lang w:val="lt-LT" w:eastAsia="en-GB"/>
          <w14:textOutline w14:w="12700" w14:cap="flat" w14:cmpd="sng" w14:algn="ctr">
            <w14:noFill/>
            <w14:prstDash w14:val="solid"/>
            <w14:miter w14:lim="400000"/>
          </w14:textOutline>
        </w:rPr>
      </w:pPr>
    </w:p>
    <w:p w14:paraId="67ED0DAF" w14:textId="38F280D1" w:rsidR="00F7198F" w:rsidRPr="00DF1D1C" w:rsidRDefault="00F7198F" w:rsidP="00F7198F">
      <w:pPr>
        <w:pStyle w:val="Sraopastraipa"/>
        <w:numPr>
          <w:ilvl w:val="0"/>
          <w:numId w:val="4"/>
        </w:numPr>
        <w:rPr>
          <w:rFonts w:ascii="Times New Roman" w:hAnsi="Times New Roman" w:cs="Times New Roman"/>
          <w:sz w:val="24"/>
          <w:szCs w:val="24"/>
          <w:lang w:val="lt-LT"/>
        </w:rPr>
      </w:pPr>
      <w:r w:rsidRPr="00DF1D1C">
        <w:rPr>
          <w:rFonts w:ascii="Times New Roman" w:hAnsi="Times New Roman" w:cs="Times New Roman"/>
          <w:b/>
          <w:bCs/>
          <w:sz w:val="24"/>
          <w:szCs w:val="24"/>
          <w:lang w:val="lt-LT"/>
        </w:rPr>
        <w:t>Laikrodininkas –</w:t>
      </w:r>
      <w:r w:rsidRPr="00DF1D1C">
        <w:rPr>
          <w:rFonts w:ascii="Times New Roman" w:hAnsi="Times New Roman" w:cs="Times New Roman"/>
          <w:sz w:val="24"/>
          <w:szCs w:val="24"/>
          <w:lang w:val="lt-LT"/>
        </w:rPr>
        <w:t xml:space="preserve"> stebi laiką, jei pasisakymams nustatote laiko limitą, apie jį praneša, informuoja grupę apie laik</w:t>
      </w:r>
      <w:r w:rsidR="00F60379" w:rsidRPr="00DF1D1C">
        <w:rPr>
          <w:rFonts w:ascii="Times New Roman" w:hAnsi="Times New Roman" w:cs="Times New Roman"/>
          <w:sz w:val="24"/>
          <w:szCs w:val="24"/>
          <w:lang w:val="lt-LT"/>
        </w:rPr>
        <w:t>o ribas.</w:t>
      </w:r>
    </w:p>
    <w:p w14:paraId="0C32D269" w14:textId="7568E099" w:rsidR="00F7198F" w:rsidRPr="00DF1D1C" w:rsidRDefault="00F7198F" w:rsidP="00F7198F">
      <w:pPr>
        <w:pStyle w:val="Sraopastraipa"/>
        <w:numPr>
          <w:ilvl w:val="0"/>
          <w:numId w:val="4"/>
        </w:numPr>
        <w:rPr>
          <w:rFonts w:ascii="Times New Roman" w:hAnsi="Times New Roman" w:cs="Times New Roman"/>
          <w:sz w:val="24"/>
          <w:szCs w:val="24"/>
          <w:lang w:val="lt-LT"/>
        </w:rPr>
      </w:pPr>
      <w:r w:rsidRPr="00DF1D1C">
        <w:rPr>
          <w:rFonts w:ascii="Times New Roman" w:hAnsi="Times New Roman" w:cs="Times New Roman"/>
          <w:b/>
          <w:bCs/>
          <w:sz w:val="24"/>
          <w:szCs w:val="24"/>
          <w:lang w:val="lt-LT"/>
        </w:rPr>
        <w:t>Moderatori</w:t>
      </w:r>
      <w:r w:rsidR="00F60379" w:rsidRPr="00DF1D1C">
        <w:rPr>
          <w:rFonts w:ascii="Times New Roman" w:hAnsi="Times New Roman" w:cs="Times New Roman"/>
          <w:b/>
          <w:bCs/>
          <w:sz w:val="24"/>
          <w:szCs w:val="24"/>
          <w:lang w:val="lt-LT"/>
        </w:rPr>
        <w:t xml:space="preserve">us - </w:t>
      </w:r>
      <w:r w:rsidR="00F60379" w:rsidRPr="00DF1D1C">
        <w:rPr>
          <w:rFonts w:ascii="Times New Roman" w:hAnsi="Times New Roman" w:cs="Times New Roman"/>
          <w:sz w:val="24"/>
          <w:szCs w:val="24"/>
          <w:lang w:val="lt-LT"/>
        </w:rPr>
        <w:t>užtikrina</w:t>
      </w:r>
      <w:r w:rsidRPr="00DF1D1C">
        <w:rPr>
          <w:rFonts w:ascii="Times New Roman" w:hAnsi="Times New Roman" w:cs="Times New Roman"/>
          <w:sz w:val="24"/>
          <w:szCs w:val="24"/>
          <w:lang w:val="lt-LT"/>
        </w:rPr>
        <w:t>, kad visi grupėje tur</w:t>
      </w:r>
      <w:r w:rsidR="00F60379" w:rsidRPr="00DF1D1C">
        <w:rPr>
          <w:rFonts w:ascii="Times New Roman" w:hAnsi="Times New Roman" w:cs="Times New Roman"/>
          <w:sz w:val="24"/>
          <w:szCs w:val="24"/>
          <w:lang w:val="lt-LT"/>
        </w:rPr>
        <w:t>ėtų</w:t>
      </w:r>
      <w:r w:rsidRPr="00DF1D1C">
        <w:rPr>
          <w:rFonts w:ascii="Times New Roman" w:hAnsi="Times New Roman" w:cs="Times New Roman"/>
          <w:sz w:val="24"/>
          <w:szCs w:val="24"/>
          <w:lang w:val="lt-LT"/>
        </w:rPr>
        <w:t xml:space="preserve"> vienodai laiko pasisakyti, n</w:t>
      </w:r>
      <w:r w:rsidR="00F60379" w:rsidRPr="00DF1D1C">
        <w:rPr>
          <w:rFonts w:ascii="Times New Roman" w:hAnsi="Times New Roman" w:cs="Times New Roman"/>
          <w:sz w:val="24"/>
          <w:szCs w:val="24"/>
          <w:lang w:val="lt-LT"/>
        </w:rPr>
        <w:t>ebūtų</w:t>
      </w:r>
      <w:r w:rsidRPr="00DF1D1C">
        <w:rPr>
          <w:rFonts w:ascii="Times New Roman" w:hAnsi="Times New Roman" w:cs="Times New Roman"/>
          <w:sz w:val="24"/>
          <w:szCs w:val="24"/>
          <w:lang w:val="lt-LT"/>
        </w:rPr>
        <w:t xml:space="preserve"> dominuojančių</w:t>
      </w:r>
      <w:r w:rsidR="00F60379" w:rsidRPr="00DF1D1C">
        <w:rPr>
          <w:rFonts w:ascii="Times New Roman" w:hAnsi="Times New Roman" w:cs="Times New Roman"/>
          <w:sz w:val="24"/>
          <w:szCs w:val="24"/>
          <w:lang w:val="lt-LT"/>
        </w:rPr>
        <w:t>, jei</w:t>
      </w:r>
      <w:r w:rsidRPr="00DF1D1C">
        <w:rPr>
          <w:rFonts w:ascii="Times New Roman" w:hAnsi="Times New Roman" w:cs="Times New Roman"/>
          <w:sz w:val="24"/>
          <w:szCs w:val="24"/>
          <w:lang w:val="lt-LT"/>
        </w:rPr>
        <w:t xml:space="preserve"> kas nors grupėje veikia destruktyviai ar nepagarbiai kito dalyvio atžvilgiu, turi teisę šią situaciją nutraukti;</w:t>
      </w:r>
    </w:p>
    <w:p w14:paraId="14BEC5D6" w14:textId="69D4B1EE" w:rsidR="00F7198F" w:rsidRPr="00DF1D1C" w:rsidRDefault="00F7198F" w:rsidP="00F7198F">
      <w:pPr>
        <w:pStyle w:val="Sraopastraipa"/>
        <w:numPr>
          <w:ilvl w:val="0"/>
          <w:numId w:val="4"/>
        </w:numPr>
        <w:rPr>
          <w:rFonts w:ascii="Times New Roman" w:hAnsi="Times New Roman" w:cs="Times New Roman"/>
          <w:sz w:val="24"/>
          <w:szCs w:val="24"/>
          <w:lang w:val="lt-LT"/>
        </w:rPr>
      </w:pPr>
      <w:r w:rsidRPr="00DF1D1C">
        <w:rPr>
          <w:rFonts w:ascii="Times New Roman" w:hAnsi="Times New Roman" w:cs="Times New Roman"/>
          <w:b/>
          <w:bCs/>
          <w:sz w:val="24"/>
          <w:szCs w:val="24"/>
          <w:lang w:val="lt-LT"/>
        </w:rPr>
        <w:t>Rašytoj</w:t>
      </w:r>
      <w:r w:rsidR="00F60379" w:rsidRPr="00DF1D1C">
        <w:rPr>
          <w:rFonts w:ascii="Times New Roman" w:hAnsi="Times New Roman" w:cs="Times New Roman"/>
          <w:b/>
          <w:bCs/>
          <w:sz w:val="24"/>
          <w:szCs w:val="24"/>
          <w:lang w:val="lt-LT"/>
        </w:rPr>
        <w:t xml:space="preserve">as – </w:t>
      </w:r>
      <w:r w:rsidR="00F60379" w:rsidRPr="00DF1D1C">
        <w:rPr>
          <w:rFonts w:ascii="Times New Roman" w:hAnsi="Times New Roman" w:cs="Times New Roman"/>
          <w:sz w:val="24"/>
          <w:szCs w:val="24"/>
          <w:lang w:val="lt-LT"/>
        </w:rPr>
        <w:t>užrašo</w:t>
      </w:r>
      <w:r w:rsidR="00F60379" w:rsidRPr="00DF1D1C">
        <w:rPr>
          <w:rFonts w:ascii="Times New Roman" w:hAnsi="Times New Roman" w:cs="Times New Roman"/>
          <w:b/>
          <w:bCs/>
          <w:sz w:val="24"/>
          <w:szCs w:val="24"/>
          <w:lang w:val="lt-LT"/>
        </w:rPr>
        <w:t xml:space="preserve"> </w:t>
      </w:r>
      <w:r w:rsidRPr="00DF1D1C">
        <w:rPr>
          <w:rFonts w:ascii="Times New Roman" w:hAnsi="Times New Roman" w:cs="Times New Roman"/>
          <w:sz w:val="24"/>
          <w:szCs w:val="24"/>
          <w:lang w:val="lt-LT"/>
        </w:rPr>
        <w:t>grupėje gimusias mintis ir susitarimus pagal pateiktas užduotis</w:t>
      </w:r>
      <w:r w:rsidR="00F60379" w:rsidRPr="00DF1D1C">
        <w:rPr>
          <w:rFonts w:ascii="Times New Roman" w:hAnsi="Times New Roman" w:cs="Times New Roman"/>
          <w:sz w:val="24"/>
          <w:szCs w:val="24"/>
          <w:lang w:val="lt-LT"/>
        </w:rPr>
        <w:t>, persiunčia dokumentą grupės nariams ir techninei grupei.</w:t>
      </w:r>
    </w:p>
    <w:p w14:paraId="75B8655A" w14:textId="53381A96" w:rsidR="00F7198F" w:rsidRPr="00DF1D1C" w:rsidRDefault="00F7198F" w:rsidP="00F7198F">
      <w:pPr>
        <w:pStyle w:val="Sraopastraipa"/>
        <w:numPr>
          <w:ilvl w:val="0"/>
          <w:numId w:val="4"/>
        </w:numPr>
        <w:rPr>
          <w:rFonts w:ascii="Times New Roman" w:hAnsi="Times New Roman" w:cs="Times New Roman"/>
          <w:sz w:val="24"/>
          <w:szCs w:val="24"/>
          <w:lang w:val="lt-LT"/>
        </w:rPr>
      </w:pPr>
      <w:r w:rsidRPr="00DF1D1C">
        <w:rPr>
          <w:rFonts w:ascii="Times New Roman" w:hAnsi="Times New Roman" w:cs="Times New Roman"/>
          <w:b/>
          <w:bCs/>
          <w:sz w:val="24"/>
          <w:szCs w:val="24"/>
          <w:lang w:val="lt-LT"/>
        </w:rPr>
        <w:t>Pranešėj</w:t>
      </w:r>
      <w:r w:rsidR="00F60379" w:rsidRPr="00DF1D1C">
        <w:rPr>
          <w:rFonts w:ascii="Times New Roman" w:hAnsi="Times New Roman" w:cs="Times New Roman"/>
          <w:b/>
          <w:bCs/>
          <w:sz w:val="24"/>
          <w:szCs w:val="24"/>
          <w:lang w:val="lt-LT"/>
        </w:rPr>
        <w:t xml:space="preserve">as - </w:t>
      </w:r>
      <w:r w:rsidR="00F60379" w:rsidRPr="00DF1D1C">
        <w:rPr>
          <w:rFonts w:ascii="Times New Roman" w:hAnsi="Times New Roman" w:cs="Times New Roman"/>
          <w:sz w:val="24"/>
          <w:szCs w:val="24"/>
          <w:lang w:val="lt-LT"/>
        </w:rPr>
        <w:t>pristato</w:t>
      </w:r>
      <w:r w:rsidRPr="00DF1D1C">
        <w:rPr>
          <w:rFonts w:ascii="Times New Roman" w:hAnsi="Times New Roman" w:cs="Times New Roman"/>
          <w:sz w:val="24"/>
          <w:szCs w:val="24"/>
          <w:lang w:val="lt-LT"/>
        </w:rPr>
        <w:t xml:space="preserve"> grupės mintis bendrame forume grupės vardu. </w:t>
      </w:r>
    </w:p>
    <w:p w14:paraId="3E93D498" w14:textId="77777777" w:rsidR="00F60379" w:rsidRPr="00DF1D1C" w:rsidRDefault="00F60379" w:rsidP="00F7198F">
      <w:pPr>
        <w:pStyle w:val="Sraopastraipa"/>
        <w:ind w:left="1080"/>
        <w:rPr>
          <w:rFonts w:ascii="Times New Roman" w:hAnsi="Times New Roman" w:cs="Times New Roman"/>
          <w:b/>
          <w:bCs/>
          <w:sz w:val="24"/>
          <w:szCs w:val="24"/>
          <w:lang w:val="lt-LT"/>
        </w:rPr>
      </w:pPr>
    </w:p>
    <w:p w14:paraId="4A8F24C2" w14:textId="67F773D3" w:rsidR="00F7198F" w:rsidRPr="00DF1D1C" w:rsidRDefault="00F60379" w:rsidP="00F7198F">
      <w:pPr>
        <w:pStyle w:val="Sraopastraipa"/>
        <w:ind w:left="1080"/>
        <w:rPr>
          <w:rFonts w:ascii="Times New Roman" w:hAnsi="Times New Roman" w:cs="Times New Roman"/>
          <w:sz w:val="24"/>
          <w:szCs w:val="24"/>
          <w:lang w:val="lt-LT"/>
        </w:rPr>
      </w:pPr>
      <w:r w:rsidRPr="00DF1D1C">
        <w:rPr>
          <w:rFonts w:ascii="Times New Roman" w:hAnsi="Times New Roman" w:cs="Times New Roman"/>
          <w:sz w:val="24"/>
          <w:szCs w:val="24"/>
          <w:lang w:val="lt-LT"/>
        </w:rPr>
        <w:t>Vai</w:t>
      </w:r>
      <w:r w:rsidR="00ED650F" w:rsidRPr="00DF1D1C">
        <w:rPr>
          <w:rFonts w:ascii="Times New Roman" w:hAnsi="Times New Roman" w:cs="Times New Roman"/>
          <w:sz w:val="24"/>
          <w:szCs w:val="24"/>
          <w:lang w:val="lt-LT"/>
        </w:rPr>
        <w:t>d</w:t>
      </w:r>
      <w:r w:rsidRPr="00DF1D1C">
        <w:rPr>
          <w:rFonts w:ascii="Times New Roman" w:hAnsi="Times New Roman" w:cs="Times New Roman"/>
          <w:sz w:val="24"/>
          <w:szCs w:val="24"/>
          <w:lang w:val="lt-LT"/>
        </w:rPr>
        <w:t>menys</w:t>
      </w:r>
      <w:r w:rsidR="00F7198F" w:rsidRPr="00DF1D1C">
        <w:rPr>
          <w:rFonts w:ascii="Times New Roman" w:hAnsi="Times New Roman" w:cs="Times New Roman"/>
          <w:sz w:val="24"/>
          <w:szCs w:val="24"/>
          <w:lang w:val="lt-LT"/>
        </w:rPr>
        <w:t xml:space="preserve"> neatleidžia nuo dalyvavimo grupės diskusijoje. </w:t>
      </w:r>
    </w:p>
    <w:p w14:paraId="0E15EFEF" w14:textId="7AA26648" w:rsidR="00F7198F" w:rsidRPr="001B0142" w:rsidRDefault="00F7198F">
      <w:pPr>
        <w:pStyle w:val="BodyA"/>
        <w:rPr>
          <w:rFonts w:ascii="Times New Roman" w:hAnsi="Times New Roman" w:cs="Times New Roman"/>
          <w:b/>
          <w:bCs/>
          <w:sz w:val="52"/>
          <w:szCs w:val="52"/>
          <w:lang w:val="lt-LT"/>
        </w:rPr>
      </w:pPr>
    </w:p>
    <w:p w14:paraId="433ADCC8" w14:textId="76041218" w:rsidR="00F7198F" w:rsidRDefault="00F7198F">
      <w:pPr>
        <w:pStyle w:val="BodyA"/>
        <w:rPr>
          <w:rFonts w:ascii="Times New Roman" w:hAnsi="Times New Roman" w:cs="Times New Roman"/>
          <w:b/>
          <w:bCs/>
          <w:sz w:val="52"/>
          <w:szCs w:val="52"/>
          <w:lang w:val="lt-LT"/>
        </w:rPr>
      </w:pPr>
    </w:p>
    <w:p w14:paraId="153722ED" w14:textId="77777777" w:rsidR="00DF1D1C" w:rsidRPr="001B0142" w:rsidRDefault="00DF1D1C">
      <w:pPr>
        <w:pStyle w:val="BodyA"/>
        <w:rPr>
          <w:rFonts w:ascii="Times New Roman" w:hAnsi="Times New Roman" w:cs="Times New Roman"/>
          <w:b/>
          <w:bCs/>
          <w:sz w:val="52"/>
          <w:szCs w:val="52"/>
          <w:lang w:val="lt-LT"/>
        </w:rPr>
      </w:pPr>
    </w:p>
    <w:p w14:paraId="5CEB195D" w14:textId="77777777" w:rsidR="00F7198F" w:rsidRPr="001B0142" w:rsidRDefault="00F7198F">
      <w:pPr>
        <w:pStyle w:val="BodyA"/>
        <w:rPr>
          <w:rFonts w:ascii="Times New Roman" w:hAnsi="Times New Roman" w:cs="Times New Roman"/>
          <w:b/>
          <w:bCs/>
          <w:sz w:val="52"/>
          <w:szCs w:val="52"/>
          <w:lang w:val="lt-LT"/>
        </w:rPr>
      </w:pPr>
    </w:p>
    <w:p w14:paraId="697A5BA0" w14:textId="7C8C7019" w:rsidR="004B18B1" w:rsidRPr="001B0142" w:rsidRDefault="00F60379">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 xml:space="preserve">BENDRA INFORMACIJA APIE  SEKTORINIŲ GRUPIŲ DARBĄ </w:t>
      </w:r>
      <w:r w:rsidR="004B18B1" w:rsidRPr="001B0142">
        <w:rPr>
          <w:rFonts w:ascii="Times New Roman" w:hAnsi="Times New Roman" w:cs="Times New Roman"/>
          <w:b/>
          <w:bCs/>
          <w:sz w:val="40"/>
          <w:szCs w:val="40"/>
          <w:lang w:val="lt-LT"/>
        </w:rPr>
        <w:t>NACIONALINĖS MIŠKŲ VIZIJOS ETAP</w:t>
      </w:r>
      <w:r w:rsidRPr="001B0142">
        <w:rPr>
          <w:rFonts w:ascii="Times New Roman" w:hAnsi="Times New Roman" w:cs="Times New Roman"/>
          <w:b/>
          <w:bCs/>
          <w:sz w:val="40"/>
          <w:szCs w:val="40"/>
          <w:lang w:val="lt-LT"/>
        </w:rPr>
        <w:t>E</w:t>
      </w:r>
    </w:p>
    <w:p w14:paraId="0135ED41" w14:textId="77777777" w:rsidR="00F60379" w:rsidRPr="001B0142" w:rsidRDefault="00F60379">
      <w:pPr>
        <w:pStyle w:val="BodyA"/>
        <w:rPr>
          <w:rFonts w:ascii="Times New Roman" w:hAnsi="Times New Roman" w:cs="Times New Roman"/>
          <w:b/>
          <w:bCs/>
          <w:sz w:val="36"/>
          <w:szCs w:val="36"/>
          <w:lang w:val="lt-LT"/>
        </w:rPr>
      </w:pPr>
    </w:p>
    <w:p w14:paraId="6BEE6A00" w14:textId="3BB3FB96" w:rsidR="00F60379" w:rsidRPr="00DF1D1C" w:rsidRDefault="00F60379" w:rsidP="00F60379">
      <w:pPr>
        <w:jc w:val="both"/>
        <w:rPr>
          <w:color w:val="000000" w:themeColor="text1"/>
          <w:lang w:val="lt-LT"/>
        </w:rPr>
      </w:pPr>
      <w:r w:rsidRPr="00DF1D1C">
        <w:rPr>
          <w:color w:val="000000" w:themeColor="text1"/>
          <w:lang w:val="lt-LT"/>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14:paraId="52558F5D" w14:textId="77777777" w:rsidR="00F60379" w:rsidRPr="00DF1D1C" w:rsidRDefault="00F60379" w:rsidP="00F60379">
      <w:pPr>
        <w:jc w:val="both"/>
        <w:rPr>
          <w:color w:val="000000" w:themeColor="text1"/>
          <w:lang w:val="lt-LT"/>
        </w:rPr>
      </w:pPr>
    </w:p>
    <w:p w14:paraId="31C2DEC9" w14:textId="77777777" w:rsidR="00F60379" w:rsidRPr="00DF1D1C" w:rsidRDefault="00F60379" w:rsidP="00F60379">
      <w:pPr>
        <w:jc w:val="both"/>
        <w:rPr>
          <w:b/>
          <w:bCs/>
          <w:color w:val="000000" w:themeColor="text1"/>
          <w:lang w:val="lt-LT"/>
        </w:rPr>
      </w:pPr>
      <w:r w:rsidRPr="00DF1D1C">
        <w:rPr>
          <w:b/>
          <w:bCs/>
          <w:color w:val="000000" w:themeColor="text1"/>
          <w:lang w:val="lt-LT"/>
        </w:rPr>
        <w:t>Etapo trukmė</w:t>
      </w:r>
    </w:p>
    <w:p w14:paraId="1BE987B5" w14:textId="6FAFB5E8" w:rsidR="00F60379" w:rsidRPr="00DF1D1C" w:rsidRDefault="00F60379" w:rsidP="00F60379">
      <w:pPr>
        <w:jc w:val="both"/>
        <w:rPr>
          <w:color w:val="000000" w:themeColor="text1"/>
          <w:lang w:val="lt-LT"/>
        </w:rPr>
      </w:pPr>
      <w:r w:rsidRPr="00DF1D1C">
        <w:rPr>
          <w:color w:val="000000" w:themeColor="text1"/>
          <w:lang w:val="lt-LT"/>
        </w:rPr>
        <w:t xml:space="preserve">3-4 sektorinių grupių susitikimai ir bendras 1 dienos forumas. Trukmė: 6-8 savaitės. Preliminarus laikas </w:t>
      </w:r>
      <w:r w:rsidR="001B0142" w:rsidRPr="00DF1D1C">
        <w:rPr>
          <w:color w:val="000000" w:themeColor="text1"/>
          <w:lang w:val="lt-LT"/>
        </w:rPr>
        <w:t xml:space="preserve">- </w:t>
      </w:r>
      <w:r w:rsidRPr="00DF1D1C">
        <w:rPr>
          <w:color w:val="000000" w:themeColor="text1"/>
          <w:lang w:val="lt-LT"/>
        </w:rPr>
        <w:t>2021</w:t>
      </w:r>
      <w:r w:rsidR="001B0142" w:rsidRPr="00DF1D1C">
        <w:rPr>
          <w:color w:val="000000" w:themeColor="text1"/>
          <w:lang w:val="lt-LT"/>
        </w:rPr>
        <w:t xml:space="preserve"> m.</w:t>
      </w:r>
      <w:r w:rsidRPr="00DF1D1C">
        <w:rPr>
          <w:color w:val="000000" w:themeColor="text1"/>
          <w:lang w:val="lt-LT"/>
        </w:rPr>
        <w:t xml:space="preserve"> </w:t>
      </w:r>
      <w:r w:rsidR="001B0142" w:rsidRPr="00DF1D1C">
        <w:rPr>
          <w:color w:val="000000" w:themeColor="text1"/>
          <w:lang w:val="lt-LT"/>
        </w:rPr>
        <w:t xml:space="preserve">rugpjūtis </w:t>
      </w:r>
      <w:r w:rsidRPr="00DF1D1C">
        <w:rPr>
          <w:color w:val="000000" w:themeColor="text1"/>
          <w:lang w:val="lt-LT"/>
        </w:rPr>
        <w:t xml:space="preserve">– </w:t>
      </w:r>
      <w:r w:rsidR="001B0142" w:rsidRPr="00DF1D1C">
        <w:rPr>
          <w:color w:val="000000" w:themeColor="text1"/>
          <w:lang w:val="lt-LT"/>
        </w:rPr>
        <w:t xml:space="preserve">rugsėjo pradžia. </w:t>
      </w:r>
    </w:p>
    <w:p w14:paraId="35251DA1" w14:textId="7A0FFA19" w:rsidR="00F60379" w:rsidRPr="00DF1D1C" w:rsidRDefault="00F60379">
      <w:pPr>
        <w:pStyle w:val="BodyA"/>
        <w:rPr>
          <w:rFonts w:ascii="Times New Roman" w:hAnsi="Times New Roman" w:cs="Times New Roman"/>
          <w:b/>
          <w:bCs/>
          <w:sz w:val="24"/>
          <w:szCs w:val="24"/>
          <w:lang w:val="lt-LT"/>
        </w:rPr>
      </w:pPr>
    </w:p>
    <w:p w14:paraId="0C877D86" w14:textId="77777777" w:rsidR="00F60379" w:rsidRPr="00DF1D1C" w:rsidRDefault="00F60379" w:rsidP="00F60379">
      <w:pPr>
        <w:jc w:val="both"/>
        <w:rPr>
          <w:b/>
          <w:bCs/>
          <w:color w:val="000000" w:themeColor="text1"/>
          <w:lang w:val="lt-LT"/>
        </w:rPr>
      </w:pPr>
      <w:r w:rsidRPr="00DF1D1C">
        <w:rPr>
          <w:b/>
          <w:bCs/>
          <w:color w:val="000000" w:themeColor="text1"/>
          <w:lang w:val="lt-LT"/>
        </w:rPr>
        <w:t>Sektorinių grupių dalyvių skaičius</w:t>
      </w:r>
    </w:p>
    <w:p w14:paraId="75471256" w14:textId="77777777" w:rsidR="00F60379" w:rsidRPr="00DF1D1C" w:rsidRDefault="00F60379" w:rsidP="00F60379">
      <w:pPr>
        <w:pStyle w:val="Sraopastraipa"/>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4"/>
          <w:szCs w:val="24"/>
          <w:lang w:val="lt-LT"/>
        </w:rPr>
      </w:pPr>
      <w:r w:rsidRPr="00DF1D1C">
        <w:rPr>
          <w:rFonts w:ascii="Times New Roman" w:hAnsi="Times New Roman" w:cs="Times New Roman"/>
          <w:color w:val="000000" w:themeColor="text1"/>
          <w:sz w:val="24"/>
          <w:szCs w:val="24"/>
          <w:lang w:val="lt-LT"/>
        </w:rPr>
        <w:t>Sektorinė grupė pati nuspredžia, kiek žmonių dalyvaus sektoriniuose renginiuose.</w:t>
      </w:r>
    </w:p>
    <w:p w14:paraId="42976C19" w14:textId="77777777" w:rsidR="00F60379" w:rsidRPr="00DF1D1C" w:rsidRDefault="00F60379" w:rsidP="00F60379">
      <w:pPr>
        <w:pStyle w:val="Sraopastraipa"/>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4"/>
          <w:szCs w:val="24"/>
          <w:lang w:val="lt-LT"/>
        </w:rPr>
      </w:pPr>
      <w:r w:rsidRPr="00DF1D1C">
        <w:rPr>
          <w:rFonts w:ascii="Times New Roman" w:hAnsi="Times New Roman" w:cs="Times New Roman"/>
          <w:color w:val="000000" w:themeColor="text1"/>
          <w:sz w:val="24"/>
          <w:szCs w:val="24"/>
          <w:lang w:val="lt-LT"/>
        </w:rPr>
        <w:t>Sektorinės grupės minimalus dalyvių skaičius 5, jei grupė nesuformuojama, jai siūloma jungtis prie kitų grupių.</w:t>
      </w:r>
    </w:p>
    <w:p w14:paraId="461AC27D" w14:textId="6A4F6291" w:rsidR="00F60379" w:rsidRPr="00DF1D1C" w:rsidRDefault="00F60379" w:rsidP="00F60379">
      <w:pPr>
        <w:pStyle w:val="Sraopastraipa"/>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4"/>
          <w:szCs w:val="24"/>
          <w:lang w:val="lt-LT"/>
        </w:rPr>
      </w:pPr>
      <w:r w:rsidRPr="00DF1D1C">
        <w:rPr>
          <w:rFonts w:ascii="Times New Roman" w:hAnsi="Times New Roman" w:cs="Times New Roman"/>
          <w:color w:val="000000" w:themeColor="text1"/>
          <w:sz w:val="24"/>
          <w:szCs w:val="24"/>
          <w:lang w:val="lt-LT"/>
        </w:rPr>
        <w:t>Tas pats asmuo gali būti tik vienos sektorinės grupės dalyvis.</w:t>
      </w:r>
    </w:p>
    <w:p w14:paraId="02854D04" w14:textId="1DB58040" w:rsidR="00F60379" w:rsidRPr="00DF1D1C"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lang w:val="lt-LT"/>
        </w:rPr>
      </w:pPr>
    </w:p>
    <w:p w14:paraId="68415D35" w14:textId="77777777" w:rsidR="00F60379" w:rsidRPr="00DF1D1C" w:rsidRDefault="00F60379" w:rsidP="00F60379">
      <w:pPr>
        <w:jc w:val="both"/>
        <w:rPr>
          <w:color w:val="000000" w:themeColor="text1"/>
          <w:sz w:val="22"/>
          <w:szCs w:val="22"/>
          <w:lang w:val="lt-LT"/>
        </w:rPr>
      </w:pPr>
    </w:p>
    <w:p w14:paraId="08EBE0B0" w14:textId="58953AFE" w:rsidR="00F60379" w:rsidRPr="00DF1D1C" w:rsidRDefault="00F60379" w:rsidP="00F60379">
      <w:pPr>
        <w:jc w:val="both"/>
        <w:rPr>
          <w:b/>
          <w:bCs/>
          <w:color w:val="000000" w:themeColor="text1"/>
          <w:lang w:val="lt-LT"/>
        </w:rPr>
      </w:pPr>
      <w:r w:rsidRPr="00DF1D1C">
        <w:rPr>
          <w:b/>
          <w:bCs/>
          <w:color w:val="000000" w:themeColor="text1"/>
          <w:lang w:val="lt-LT"/>
        </w:rPr>
        <w:t>Pradiniai duomenys sektorinių grupių darbui</w:t>
      </w:r>
    </w:p>
    <w:p w14:paraId="5C176420" w14:textId="77777777" w:rsidR="00F60379" w:rsidRPr="00DF1D1C" w:rsidRDefault="00F60379" w:rsidP="00F60379">
      <w:pPr>
        <w:pStyle w:val="Sraopastraip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4"/>
          <w:szCs w:val="24"/>
          <w:lang w:val="lt-LT"/>
        </w:rPr>
      </w:pPr>
      <w:r w:rsidRPr="00DF1D1C">
        <w:rPr>
          <w:rFonts w:ascii="Times New Roman" w:hAnsi="Times New Roman" w:cs="Times New Roman"/>
          <w:color w:val="000000" w:themeColor="text1"/>
          <w:sz w:val="24"/>
          <w:szCs w:val="24"/>
          <w:lang w:val="lt-LT"/>
        </w:rPr>
        <w:t>NMS pamatinis tikslas</w:t>
      </w:r>
    </w:p>
    <w:p w14:paraId="08691591" w14:textId="77777777" w:rsidR="00F60379" w:rsidRPr="00DF1D1C" w:rsidRDefault="00F60379" w:rsidP="00F60379">
      <w:pPr>
        <w:pStyle w:val="Sraopastraip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4"/>
          <w:szCs w:val="24"/>
          <w:lang w:val="lt-LT"/>
        </w:rPr>
      </w:pPr>
      <w:r w:rsidRPr="00DF1D1C">
        <w:rPr>
          <w:rFonts w:ascii="Times New Roman" w:hAnsi="Times New Roman" w:cs="Times New Roman"/>
          <w:color w:val="000000" w:themeColor="text1"/>
          <w:sz w:val="24"/>
          <w:szCs w:val="24"/>
          <w:lang w:val="lt-LT"/>
        </w:rPr>
        <w:t>NMS proceso gairės</w:t>
      </w:r>
    </w:p>
    <w:p w14:paraId="426D0B68" w14:textId="77777777" w:rsidR="00F60379" w:rsidRPr="00DF1D1C" w:rsidRDefault="00F60379" w:rsidP="00F60379">
      <w:pPr>
        <w:jc w:val="both"/>
        <w:rPr>
          <w:b/>
          <w:bCs/>
          <w:color w:val="000000" w:themeColor="text1"/>
          <w:sz w:val="22"/>
          <w:szCs w:val="22"/>
          <w:lang w:val="lt-LT"/>
        </w:rPr>
      </w:pPr>
    </w:p>
    <w:p w14:paraId="6AE58310" w14:textId="0CDB8718" w:rsidR="00F60379" w:rsidRPr="00DF1D1C" w:rsidRDefault="00F60379" w:rsidP="00F60379">
      <w:pPr>
        <w:jc w:val="both"/>
        <w:rPr>
          <w:b/>
          <w:bCs/>
          <w:color w:val="000000" w:themeColor="text1"/>
          <w:sz w:val="22"/>
          <w:szCs w:val="22"/>
          <w:lang w:val="lt-LT"/>
        </w:rPr>
      </w:pPr>
    </w:p>
    <w:p w14:paraId="5CDA6B33" w14:textId="00E57694" w:rsidR="00F60379" w:rsidRPr="00DF1D1C" w:rsidRDefault="00F60379" w:rsidP="00F60379">
      <w:pPr>
        <w:jc w:val="both"/>
        <w:rPr>
          <w:b/>
          <w:bCs/>
          <w:color w:val="000000" w:themeColor="text1"/>
          <w:sz w:val="22"/>
          <w:szCs w:val="22"/>
          <w:lang w:val="lt-LT"/>
        </w:rPr>
      </w:pPr>
    </w:p>
    <w:p w14:paraId="7E02B952" w14:textId="498C696A" w:rsidR="00ED650F" w:rsidRPr="00DF1D1C" w:rsidRDefault="00ED650F" w:rsidP="00F60379">
      <w:pPr>
        <w:jc w:val="both"/>
        <w:rPr>
          <w:b/>
          <w:bCs/>
          <w:color w:val="000000" w:themeColor="text1"/>
          <w:sz w:val="22"/>
          <w:szCs w:val="22"/>
          <w:lang w:val="lt-LT"/>
        </w:rPr>
      </w:pPr>
    </w:p>
    <w:p w14:paraId="2AB4D8CE" w14:textId="77777777" w:rsidR="00ED650F" w:rsidRPr="00DF1D1C" w:rsidRDefault="00ED650F" w:rsidP="00F60379">
      <w:pPr>
        <w:jc w:val="both"/>
        <w:rPr>
          <w:b/>
          <w:bCs/>
          <w:color w:val="000000" w:themeColor="text1"/>
          <w:sz w:val="22"/>
          <w:szCs w:val="22"/>
          <w:lang w:val="lt-LT"/>
        </w:rPr>
      </w:pPr>
    </w:p>
    <w:p w14:paraId="2F3F78FC" w14:textId="3CFC119D" w:rsidR="00F60379" w:rsidRPr="00DF1D1C"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bCs/>
          <w:color w:val="000000" w:themeColor="text1"/>
          <w:lang w:val="lt-LT"/>
        </w:rPr>
      </w:pPr>
      <w:r w:rsidRPr="00DF1D1C">
        <w:rPr>
          <w:b/>
          <w:bCs/>
          <w:color w:val="000000" w:themeColor="text1"/>
          <w:lang w:val="lt-LT"/>
        </w:rPr>
        <w:t>Sektorinių grupių darbo rezultatai</w:t>
      </w:r>
    </w:p>
    <w:p w14:paraId="311126DA" w14:textId="77777777" w:rsidR="00F60379" w:rsidRPr="00DF1D1C" w:rsidRDefault="00F60379" w:rsidP="00F60379">
      <w:pPr>
        <w:spacing w:line="276" w:lineRule="auto"/>
        <w:rPr>
          <w:b/>
          <w:bCs/>
          <w:color w:val="000000" w:themeColor="text1"/>
          <w:lang w:val="lt-LT"/>
        </w:rPr>
      </w:pPr>
    </w:p>
    <w:p w14:paraId="7A0C41B9" w14:textId="207E2B0D" w:rsidR="00F60379" w:rsidRPr="00DF1D1C" w:rsidRDefault="00201ECF" w:rsidP="00F60379">
      <w:pPr>
        <w:spacing w:line="276" w:lineRule="auto"/>
        <w:rPr>
          <w:color w:val="000000" w:themeColor="text1"/>
          <w:lang w:val="lt-LT"/>
        </w:rPr>
      </w:pPr>
      <w:r w:rsidRPr="00DF1D1C">
        <w:rPr>
          <w:color w:val="000000" w:themeColor="text1"/>
          <w:lang w:val="lt-LT"/>
        </w:rPr>
        <w:t>Šie s</w:t>
      </w:r>
      <w:r w:rsidR="00F60379" w:rsidRPr="00DF1D1C">
        <w:rPr>
          <w:color w:val="000000" w:themeColor="text1"/>
          <w:lang w:val="lt-LT"/>
        </w:rPr>
        <w:t>ektorinių grupių darbo rezultatai,</w:t>
      </w:r>
      <w:r w:rsidRPr="00DF1D1C">
        <w:rPr>
          <w:color w:val="000000" w:themeColor="text1"/>
          <w:lang w:val="lt-LT"/>
        </w:rPr>
        <w:t xml:space="preserve"> </w:t>
      </w:r>
      <w:r w:rsidR="00F60379" w:rsidRPr="00DF1D1C">
        <w:rPr>
          <w:color w:val="000000" w:themeColor="text1"/>
          <w:lang w:val="lt-LT"/>
        </w:rPr>
        <w:t xml:space="preserve">kurie skirti bendro </w:t>
      </w:r>
      <w:r w:rsidR="00F60379" w:rsidRPr="00DF1D1C">
        <w:rPr>
          <w:b/>
          <w:bCs/>
          <w:color w:val="000000" w:themeColor="text1"/>
          <w:lang w:val="lt-LT"/>
        </w:rPr>
        <w:t xml:space="preserve">konteksto </w:t>
      </w:r>
      <w:r w:rsidR="00F60379" w:rsidRPr="00DF1D1C">
        <w:rPr>
          <w:color w:val="000000" w:themeColor="text1"/>
          <w:lang w:val="lt-LT"/>
        </w:rPr>
        <w:t>formavimui</w:t>
      </w:r>
      <w:r w:rsidR="00ED650F" w:rsidRPr="00DF1D1C">
        <w:rPr>
          <w:color w:val="000000" w:themeColor="text1"/>
          <w:lang w:val="lt-LT"/>
        </w:rPr>
        <w:t xml:space="preserve">, </w:t>
      </w:r>
      <w:r w:rsidRPr="00DF1D1C">
        <w:rPr>
          <w:color w:val="000000" w:themeColor="text1"/>
          <w:lang w:val="lt-LT"/>
        </w:rPr>
        <w:t xml:space="preserve">yra įrašomi </w:t>
      </w:r>
      <w:r w:rsidRPr="00DF1D1C">
        <w:rPr>
          <w:b/>
          <w:bCs/>
          <w:color w:val="000000" w:themeColor="text1"/>
          <w:lang w:val="lt-LT"/>
        </w:rPr>
        <w:t>darbo knygoje</w:t>
      </w:r>
      <w:r w:rsidRPr="00DF1D1C">
        <w:rPr>
          <w:color w:val="000000" w:themeColor="text1"/>
          <w:lang w:val="lt-LT"/>
        </w:rPr>
        <w:t xml:space="preserve"> </w:t>
      </w:r>
      <w:r w:rsidR="00F60379" w:rsidRPr="00DF1D1C">
        <w:rPr>
          <w:color w:val="000000" w:themeColor="text1"/>
          <w:lang w:val="lt-LT"/>
        </w:rPr>
        <w:t xml:space="preserve">ir </w:t>
      </w:r>
      <w:r w:rsidRPr="00DF1D1C">
        <w:rPr>
          <w:b/>
          <w:bCs/>
          <w:color w:val="000000" w:themeColor="text1"/>
          <w:lang w:val="lt-LT"/>
        </w:rPr>
        <w:t>išplatinami</w:t>
      </w:r>
      <w:r w:rsidR="00F60379" w:rsidRPr="00DF1D1C">
        <w:rPr>
          <w:color w:val="000000" w:themeColor="text1"/>
          <w:lang w:val="lt-LT"/>
        </w:rPr>
        <w:t xml:space="preserve"> visoms sektorinėms grupėms ir koordinacinei grupei:</w:t>
      </w:r>
    </w:p>
    <w:p w14:paraId="43424FD1" w14:textId="347285B9" w:rsidR="00F60379" w:rsidRPr="00DF1D1C" w:rsidRDefault="00F60379" w:rsidP="00F60379">
      <w:pPr>
        <w:spacing w:line="276" w:lineRule="auto"/>
        <w:rPr>
          <w:bCs/>
          <w:i/>
          <w:iCs/>
          <w:color w:val="000000" w:themeColor="text1"/>
          <w:lang w:val="lt-LT"/>
        </w:rPr>
      </w:pPr>
      <w:r w:rsidRPr="00DF1D1C">
        <w:rPr>
          <w:bCs/>
          <w:i/>
          <w:iCs/>
          <w:color w:val="000000" w:themeColor="text1"/>
          <w:lang w:val="lt-LT"/>
        </w:rPr>
        <w:t xml:space="preserve"> </w:t>
      </w:r>
      <w:r w:rsidR="00C2149E" w:rsidRPr="00DF1D1C">
        <w:rPr>
          <w:bCs/>
          <w:i/>
          <w:iCs/>
          <w:color w:val="000000" w:themeColor="text1"/>
          <w:lang w:val="lt-LT"/>
        </w:rPr>
        <w:t>[Užpildyta darbo knyga]</w:t>
      </w:r>
    </w:p>
    <w:p w14:paraId="2880D5F6" w14:textId="77777777" w:rsidR="00C2149E" w:rsidRPr="00DF1D1C" w:rsidRDefault="00C2149E" w:rsidP="00F60379">
      <w:pPr>
        <w:spacing w:line="276" w:lineRule="auto"/>
        <w:rPr>
          <w:bCs/>
          <w:color w:val="000000" w:themeColor="text1"/>
          <w:lang w:val="lt-LT"/>
        </w:rPr>
      </w:pPr>
    </w:p>
    <w:p w14:paraId="61FCD745" w14:textId="77777777" w:rsidR="00F60379" w:rsidRPr="00DF1D1C" w:rsidRDefault="00F60379" w:rsidP="00F60379">
      <w:pPr>
        <w:pStyle w:val="Sraopastraip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4"/>
          <w:szCs w:val="24"/>
          <w:lang w:val="lt-LT"/>
        </w:rPr>
      </w:pPr>
      <w:r w:rsidRPr="00DF1D1C">
        <w:rPr>
          <w:rFonts w:ascii="Times New Roman" w:hAnsi="Times New Roman" w:cs="Times New Roman"/>
          <w:bCs/>
          <w:color w:val="000000" w:themeColor="text1"/>
          <w:sz w:val="24"/>
          <w:szCs w:val="24"/>
          <w:lang w:val="lt-LT"/>
        </w:rPr>
        <w:t>Sektorinių grupių raida, situacija ir ilgalaikiai poreikiai;</w:t>
      </w:r>
    </w:p>
    <w:p w14:paraId="3BDB63CF" w14:textId="2AB5AA45" w:rsidR="00F60379" w:rsidRPr="00DF1D1C" w:rsidRDefault="00F60379" w:rsidP="00F60379">
      <w:pPr>
        <w:pStyle w:val="Sraopastraip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4"/>
          <w:szCs w:val="24"/>
          <w:lang w:val="lt-LT"/>
        </w:rPr>
      </w:pPr>
      <w:r w:rsidRPr="00DF1D1C">
        <w:rPr>
          <w:rFonts w:ascii="Times New Roman" w:hAnsi="Times New Roman" w:cs="Times New Roman"/>
          <w:bCs/>
          <w:color w:val="000000" w:themeColor="text1"/>
          <w:sz w:val="24"/>
          <w:szCs w:val="24"/>
          <w:lang w:val="lt-LT"/>
        </w:rPr>
        <w:lastRenderedPageBreak/>
        <w:t xml:space="preserve">Sektorinių grupių pozicijos ir pasiūlymai dėl pamatinio NMS tikslo </w:t>
      </w:r>
    </w:p>
    <w:p w14:paraId="6A90CBB2" w14:textId="77777777" w:rsidR="00F60379" w:rsidRPr="00DF1D1C" w:rsidRDefault="00F60379" w:rsidP="00F60379">
      <w:pPr>
        <w:spacing w:line="276" w:lineRule="auto"/>
        <w:rPr>
          <w:b/>
          <w:bCs/>
          <w:color w:val="000000" w:themeColor="text1"/>
          <w:lang w:val="lt-LT"/>
        </w:rPr>
      </w:pPr>
    </w:p>
    <w:p w14:paraId="4FE36127" w14:textId="719D0A57" w:rsidR="00F60379" w:rsidRPr="00DF1D1C" w:rsidRDefault="00201ECF" w:rsidP="00F60379">
      <w:pPr>
        <w:spacing w:line="276" w:lineRule="auto"/>
        <w:rPr>
          <w:color w:val="000000" w:themeColor="text1"/>
          <w:lang w:val="lt-LT"/>
        </w:rPr>
      </w:pPr>
      <w:r w:rsidRPr="00DF1D1C">
        <w:rPr>
          <w:color w:val="000000" w:themeColor="text1"/>
          <w:lang w:val="lt-LT"/>
        </w:rPr>
        <w:t>Šie s</w:t>
      </w:r>
      <w:r w:rsidR="00F60379" w:rsidRPr="00DF1D1C">
        <w:rPr>
          <w:color w:val="000000" w:themeColor="text1"/>
          <w:lang w:val="lt-LT"/>
        </w:rPr>
        <w:t>ektorinių grupių darbo rezultatai, ku</w:t>
      </w:r>
      <w:r w:rsidRPr="00DF1D1C">
        <w:rPr>
          <w:color w:val="000000" w:themeColor="text1"/>
          <w:lang w:val="lt-LT"/>
        </w:rPr>
        <w:t>rie yra</w:t>
      </w:r>
      <w:r w:rsidR="00F60379" w:rsidRPr="00DF1D1C">
        <w:rPr>
          <w:color w:val="000000" w:themeColor="text1"/>
          <w:lang w:val="lt-LT"/>
        </w:rPr>
        <w:t xml:space="preserve"> </w:t>
      </w:r>
      <w:r w:rsidRPr="00DF1D1C">
        <w:rPr>
          <w:color w:val="000000" w:themeColor="text1"/>
          <w:lang w:val="lt-LT"/>
        </w:rPr>
        <w:t xml:space="preserve">įrašomi </w:t>
      </w:r>
      <w:r w:rsidRPr="00DF1D1C">
        <w:rPr>
          <w:b/>
          <w:bCs/>
          <w:color w:val="000000" w:themeColor="text1"/>
          <w:lang w:val="lt-LT"/>
        </w:rPr>
        <w:t>darbo knygoje</w:t>
      </w:r>
      <w:r w:rsidRPr="00DF1D1C">
        <w:rPr>
          <w:color w:val="000000" w:themeColor="text1"/>
          <w:lang w:val="lt-LT"/>
        </w:rPr>
        <w:t xml:space="preserve"> ir </w:t>
      </w:r>
      <w:r w:rsidR="00F60379" w:rsidRPr="00DF1D1C">
        <w:rPr>
          <w:color w:val="000000" w:themeColor="text1"/>
          <w:lang w:val="lt-LT"/>
        </w:rPr>
        <w:t xml:space="preserve">pristatomi </w:t>
      </w:r>
      <w:r w:rsidR="00F60379" w:rsidRPr="00DF1D1C">
        <w:rPr>
          <w:b/>
          <w:bCs/>
          <w:color w:val="000000" w:themeColor="text1"/>
          <w:lang w:val="lt-LT"/>
        </w:rPr>
        <w:t>bendrame forume</w:t>
      </w:r>
      <w:r w:rsidRPr="00DF1D1C">
        <w:rPr>
          <w:b/>
          <w:bCs/>
          <w:color w:val="000000" w:themeColor="text1"/>
          <w:lang w:val="lt-LT"/>
        </w:rPr>
        <w:t xml:space="preserve">, </w:t>
      </w:r>
      <w:r w:rsidRPr="00DF1D1C">
        <w:rPr>
          <w:color w:val="000000" w:themeColor="text1"/>
          <w:lang w:val="lt-LT"/>
        </w:rPr>
        <w:t>kuriame yra</w:t>
      </w:r>
      <w:r w:rsidR="00F60379" w:rsidRPr="00DF1D1C">
        <w:rPr>
          <w:color w:val="000000" w:themeColor="text1"/>
          <w:lang w:val="lt-LT"/>
        </w:rPr>
        <w:t xml:space="preserve">, </w:t>
      </w:r>
      <w:r w:rsidRPr="00DF1D1C">
        <w:rPr>
          <w:color w:val="000000" w:themeColor="text1"/>
          <w:lang w:val="lt-LT"/>
        </w:rPr>
        <w:t xml:space="preserve">ir </w:t>
      </w:r>
      <w:r w:rsidR="00F60379" w:rsidRPr="00DF1D1C">
        <w:rPr>
          <w:color w:val="000000" w:themeColor="text1"/>
          <w:lang w:val="lt-LT"/>
        </w:rPr>
        <w:t>apjungiami ir integruojami ir tik tuomet tampa dokumento dalimi:</w:t>
      </w:r>
    </w:p>
    <w:p w14:paraId="537D2B98" w14:textId="12AC61A6" w:rsidR="00C2149E" w:rsidRPr="00DF1D1C" w:rsidRDefault="00C2149E" w:rsidP="00C2149E">
      <w:pPr>
        <w:spacing w:line="276" w:lineRule="auto"/>
        <w:rPr>
          <w:bCs/>
          <w:i/>
          <w:iCs/>
          <w:color w:val="000000" w:themeColor="text1"/>
          <w:lang w:val="lt-LT"/>
        </w:rPr>
      </w:pPr>
      <w:r w:rsidRPr="00DF1D1C">
        <w:rPr>
          <w:bCs/>
          <w:i/>
          <w:iCs/>
          <w:color w:val="000000" w:themeColor="text1"/>
          <w:lang w:val="lt-LT"/>
        </w:rPr>
        <w:t>[Užpildyta darbo knyga ir prezentacija bendrame forume]</w:t>
      </w:r>
    </w:p>
    <w:p w14:paraId="30A2B2DA" w14:textId="77777777" w:rsidR="00C2149E" w:rsidRPr="00DF1D1C" w:rsidRDefault="00C2149E" w:rsidP="00F60379">
      <w:pPr>
        <w:spacing w:line="276" w:lineRule="auto"/>
        <w:rPr>
          <w:color w:val="000000" w:themeColor="text1"/>
          <w:lang w:val="lt-LT"/>
        </w:rPr>
      </w:pPr>
    </w:p>
    <w:p w14:paraId="6112E7D0" w14:textId="77777777" w:rsidR="00F60379" w:rsidRPr="00DF1D1C" w:rsidRDefault="00F60379" w:rsidP="00F60379">
      <w:pPr>
        <w:spacing w:line="276" w:lineRule="auto"/>
        <w:rPr>
          <w:color w:val="000000" w:themeColor="text1"/>
          <w:lang w:val="lt-LT"/>
        </w:rPr>
      </w:pPr>
    </w:p>
    <w:p w14:paraId="2D53FDD1" w14:textId="21A7AF1C" w:rsidR="00F60379" w:rsidRPr="00DF1D1C" w:rsidRDefault="00C2149E" w:rsidP="00F60379">
      <w:pPr>
        <w:pStyle w:val="Sraopastraip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4"/>
          <w:szCs w:val="24"/>
          <w:lang w:val="lt-LT"/>
        </w:rPr>
      </w:pPr>
      <w:r w:rsidRPr="00DF1D1C">
        <w:rPr>
          <w:rFonts w:ascii="Times New Roman" w:hAnsi="Times New Roman" w:cs="Times New Roman"/>
          <w:bCs/>
          <w:color w:val="000000" w:themeColor="text1"/>
          <w:sz w:val="24"/>
          <w:szCs w:val="24"/>
          <w:lang w:val="lt-LT"/>
        </w:rPr>
        <w:t>Nacionalinė</w:t>
      </w:r>
      <w:r w:rsidR="00F60379" w:rsidRPr="00DF1D1C">
        <w:rPr>
          <w:rFonts w:ascii="Times New Roman" w:hAnsi="Times New Roman" w:cs="Times New Roman"/>
          <w:bCs/>
          <w:color w:val="000000" w:themeColor="text1"/>
          <w:sz w:val="24"/>
          <w:szCs w:val="24"/>
          <w:lang w:val="lt-LT"/>
        </w:rPr>
        <w:t xml:space="preserve"> miškų vizija</w:t>
      </w:r>
    </w:p>
    <w:p w14:paraId="0A3CF9F2" w14:textId="77777777" w:rsidR="00F60379" w:rsidRPr="00DF1D1C" w:rsidRDefault="00F60379" w:rsidP="00DF1D1C">
      <w:pPr>
        <w:pStyle w:val="Sraopastraipa"/>
        <w:spacing w:after="0" w:line="276" w:lineRule="auto"/>
        <w:rPr>
          <w:rFonts w:ascii="Times New Roman" w:hAnsi="Times New Roman" w:cs="Times New Roman"/>
          <w:bCs/>
          <w:color w:val="000000" w:themeColor="text1"/>
          <w:lang w:val="lt-LT"/>
        </w:rPr>
      </w:pPr>
    </w:p>
    <w:p w14:paraId="7654AF2F" w14:textId="487DF62C" w:rsidR="00201ECF" w:rsidRPr="001B0142" w:rsidRDefault="00201ECF">
      <w:pPr>
        <w:rPr>
          <w:b/>
          <w:bCs/>
          <w:sz w:val="40"/>
          <w:szCs w:val="40"/>
          <w:lang w:val="lt-LT"/>
        </w:rPr>
      </w:pPr>
      <w:r w:rsidRPr="001B0142">
        <w:rPr>
          <w:b/>
          <w:bCs/>
          <w:sz w:val="40"/>
          <w:szCs w:val="40"/>
          <w:lang w:val="lt-LT"/>
        </w:rPr>
        <w:br w:type="page"/>
      </w:r>
    </w:p>
    <w:p w14:paraId="46B7ACA3" w14:textId="724964B1" w:rsidR="00201ECF" w:rsidRPr="001B0142" w:rsidRDefault="00201ECF" w:rsidP="00201ECF">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UŽDUOTYS  SEKTORINIŲ GRUPIŲ DARBUI NACIONALINĖS MIŠKŲ VIZIJOS ETAPE</w:t>
      </w:r>
    </w:p>
    <w:p w14:paraId="2359CA6E" w14:textId="07EE7339" w:rsidR="00201ECF" w:rsidRPr="001B0142" w:rsidRDefault="00201ECF" w:rsidP="0000051F">
      <w:pPr>
        <w:jc w:val="both"/>
        <w:rPr>
          <w:b/>
          <w:bCs/>
          <w:color w:val="000000"/>
          <w:sz w:val="40"/>
          <w:szCs w:val="40"/>
          <w:u w:color="000000"/>
          <w:lang w:val="lt-LT" w:eastAsia="en-GB"/>
          <w14:textOutline w14:w="12700" w14:cap="flat" w14:cmpd="sng" w14:algn="ctr">
            <w14:noFill/>
            <w14:prstDash w14:val="solid"/>
            <w14:miter w14:lim="400000"/>
          </w14:textOutline>
        </w:rPr>
      </w:pPr>
    </w:p>
    <w:p w14:paraId="3FF78DE9" w14:textId="5D20251E" w:rsidR="006E7F8B" w:rsidRPr="00DF1D1C" w:rsidRDefault="006E7F8B" w:rsidP="0000051F">
      <w:pPr>
        <w:jc w:val="both"/>
        <w:rPr>
          <w:color w:val="000000"/>
          <w:sz w:val="28"/>
          <w:szCs w:val="28"/>
          <w:u w:color="000000"/>
          <w:lang w:val="lt-LT" w:eastAsia="en-GB"/>
          <w14:textOutline w14:w="12700" w14:cap="flat" w14:cmpd="sng" w14:algn="ctr">
            <w14:noFill/>
            <w14:prstDash w14:val="solid"/>
            <w14:miter w14:lim="400000"/>
          </w14:textOutline>
        </w:rPr>
      </w:pPr>
      <w:r w:rsidRPr="00DF1D1C">
        <w:rPr>
          <w:color w:val="000000"/>
          <w:sz w:val="28"/>
          <w:szCs w:val="28"/>
          <w:u w:color="000000"/>
          <w:lang w:val="lt-LT" w:eastAsia="en-GB"/>
          <w14:textOutline w14:w="12700" w14:cap="flat" w14:cmpd="sng" w14:algn="ctr">
            <w14:noFill/>
            <w14:prstDash w14:val="solid"/>
            <w14:miter w14:lim="400000"/>
          </w14:textOutline>
        </w:rPr>
        <w:t xml:space="preserve">Sektorinių grupių darbas šiame etape susideda iš trijų užduočių. </w:t>
      </w:r>
    </w:p>
    <w:p w14:paraId="353CD461" w14:textId="77777777" w:rsidR="006E7F8B" w:rsidRPr="00DF1D1C" w:rsidRDefault="006E7F8B" w:rsidP="0000051F">
      <w:pPr>
        <w:jc w:val="both"/>
        <w:rPr>
          <w:color w:val="000000"/>
          <w:sz w:val="28"/>
          <w:szCs w:val="28"/>
          <w:u w:color="000000"/>
          <w:lang w:val="lt-LT" w:eastAsia="en-GB"/>
          <w14:textOutline w14:w="12700" w14:cap="flat" w14:cmpd="sng" w14:algn="ctr">
            <w14:noFill/>
            <w14:prstDash w14:val="solid"/>
            <w14:miter w14:lim="400000"/>
          </w14:textOutline>
        </w:rPr>
      </w:pPr>
    </w:p>
    <w:p w14:paraId="61C71285" w14:textId="1FB00D36" w:rsidR="006E7F8B" w:rsidRPr="00DF1D1C" w:rsidRDefault="006E7F8B" w:rsidP="0000051F">
      <w:pPr>
        <w:jc w:val="both"/>
        <w:rPr>
          <w:color w:val="000000"/>
          <w:sz w:val="28"/>
          <w:szCs w:val="28"/>
          <w:u w:color="000000"/>
          <w:lang w:val="lt-LT" w:eastAsia="en-GB"/>
          <w14:textOutline w14:w="12700" w14:cap="flat" w14:cmpd="sng" w14:algn="ctr">
            <w14:noFill/>
            <w14:prstDash w14:val="solid"/>
            <w14:miter w14:lim="400000"/>
          </w14:textOutline>
        </w:rPr>
      </w:pPr>
      <w:r w:rsidRPr="00DF1D1C">
        <w:rPr>
          <w:b/>
          <w:bCs/>
          <w:color w:val="000000"/>
          <w:sz w:val="28"/>
          <w:szCs w:val="28"/>
          <w:u w:color="000000"/>
          <w:lang w:val="lt-LT" w:eastAsia="en-GB"/>
          <w14:textOutline w14:w="12700" w14:cap="flat" w14:cmpd="sng" w14:algn="ctr">
            <w14:noFill/>
            <w14:prstDash w14:val="solid"/>
            <w14:miter w14:lim="400000"/>
          </w14:textOutline>
        </w:rPr>
        <w:t>Pirmoji užduotis</w:t>
      </w:r>
      <w:r w:rsidRPr="00DF1D1C">
        <w:rPr>
          <w:color w:val="000000"/>
          <w:sz w:val="28"/>
          <w:szCs w:val="28"/>
          <w:u w:color="000000"/>
          <w:lang w:val="lt-LT" w:eastAsia="en-GB"/>
          <w14:textOutline w14:w="12700" w14:cap="flat" w14:cmpd="sng" w14:algn="ctr">
            <w14:noFill/>
            <w14:prstDash w14:val="solid"/>
            <w14:miter w14:lim="400000"/>
          </w14:textOutline>
        </w:rPr>
        <w:t xml:space="preserve"> skirta suformuluoti jūsų sektorinės grupės poreikį, kuris turėtų būti atspindėtas nacionalinio miškų susitarimo dokumente.</w:t>
      </w:r>
    </w:p>
    <w:p w14:paraId="7F9B0FE7" w14:textId="6C91A434" w:rsidR="006E7F8B" w:rsidRPr="00DF1D1C" w:rsidRDefault="006E7F8B" w:rsidP="0000051F">
      <w:pPr>
        <w:jc w:val="both"/>
        <w:rPr>
          <w:color w:val="000000"/>
          <w:sz w:val="28"/>
          <w:szCs w:val="28"/>
          <w:u w:color="000000"/>
          <w:lang w:val="lt-LT" w:eastAsia="en-GB"/>
          <w14:textOutline w14:w="12700" w14:cap="flat" w14:cmpd="sng" w14:algn="ctr">
            <w14:noFill/>
            <w14:prstDash w14:val="solid"/>
            <w14:miter w14:lim="400000"/>
          </w14:textOutline>
        </w:rPr>
      </w:pPr>
      <w:r w:rsidRPr="00DF1D1C">
        <w:rPr>
          <w:b/>
          <w:bCs/>
          <w:color w:val="000000"/>
          <w:sz w:val="28"/>
          <w:szCs w:val="28"/>
          <w:u w:color="000000"/>
          <w:lang w:val="lt-LT" w:eastAsia="en-GB"/>
          <w14:textOutline w14:w="12700" w14:cap="flat" w14:cmpd="sng" w14:algn="ctr">
            <w14:noFill/>
            <w14:prstDash w14:val="solid"/>
            <w14:miter w14:lim="400000"/>
          </w14:textOutline>
        </w:rPr>
        <w:t>Antroji užduotis</w:t>
      </w:r>
      <w:r w:rsidRPr="00DF1D1C">
        <w:rPr>
          <w:color w:val="000000"/>
          <w:sz w:val="28"/>
          <w:szCs w:val="28"/>
          <w:u w:color="000000"/>
          <w:lang w:val="lt-LT" w:eastAsia="en-GB"/>
          <w14:textOutline w14:w="12700" w14:cap="flat" w14:cmpd="sng" w14:algn="ctr">
            <w14:noFill/>
            <w14:prstDash w14:val="solid"/>
            <w14:miter w14:lim="400000"/>
          </w14:textOutline>
        </w:rPr>
        <w:t xml:space="preserve"> skirta įvertinti pamatinį nacionalinio miškų susitarimo tikslą ir nustatyti, kokios temos yra aktualios jūsų sektorinei grupei</w:t>
      </w:r>
    </w:p>
    <w:p w14:paraId="2A5549BD" w14:textId="0CF99043" w:rsidR="006E7F8B" w:rsidRPr="00DF1D1C" w:rsidRDefault="006E7F8B" w:rsidP="0000051F">
      <w:pPr>
        <w:jc w:val="both"/>
        <w:rPr>
          <w:color w:val="000000"/>
          <w:sz w:val="28"/>
          <w:szCs w:val="28"/>
          <w:u w:color="000000"/>
          <w:lang w:val="lt-LT" w:eastAsia="en-GB"/>
          <w14:textOutline w14:w="12700" w14:cap="flat" w14:cmpd="sng" w14:algn="ctr">
            <w14:noFill/>
            <w14:prstDash w14:val="solid"/>
            <w14:miter w14:lim="400000"/>
          </w14:textOutline>
        </w:rPr>
      </w:pPr>
      <w:r w:rsidRPr="00DF1D1C">
        <w:rPr>
          <w:b/>
          <w:bCs/>
          <w:color w:val="000000"/>
          <w:sz w:val="28"/>
          <w:szCs w:val="28"/>
          <w:u w:color="000000"/>
          <w:lang w:val="lt-LT" w:eastAsia="en-GB"/>
          <w14:textOutline w14:w="12700" w14:cap="flat" w14:cmpd="sng" w14:algn="ctr">
            <w14:noFill/>
            <w14:prstDash w14:val="solid"/>
            <w14:miter w14:lim="400000"/>
          </w14:textOutline>
        </w:rPr>
        <w:t>Trečioji užduotis</w:t>
      </w:r>
      <w:r w:rsidRPr="00DF1D1C">
        <w:rPr>
          <w:color w:val="000000"/>
          <w:sz w:val="28"/>
          <w:szCs w:val="28"/>
          <w:u w:color="000000"/>
          <w:lang w:val="lt-LT" w:eastAsia="en-GB"/>
          <w14:textOutline w14:w="12700" w14:cap="flat" w14:cmpd="sng" w14:algn="ctr">
            <w14:noFill/>
            <w14:prstDash w14:val="solid"/>
            <w14:miter w14:lim="400000"/>
          </w14:textOutline>
        </w:rPr>
        <w:t xml:space="preserve"> skirta suformuluoti nacionalinę miškų viziją taip, kaip ją mato jūsų sektorinė grupė.</w:t>
      </w:r>
    </w:p>
    <w:p w14:paraId="71AFC1F2" w14:textId="77777777" w:rsidR="006E7F8B" w:rsidRPr="00DF1D1C" w:rsidRDefault="006E7F8B">
      <w:pPr>
        <w:rPr>
          <w:b/>
          <w:bCs/>
          <w:color w:val="000000"/>
          <w:sz w:val="28"/>
          <w:szCs w:val="28"/>
          <w:u w:color="000000"/>
          <w:lang w:val="lt-LT" w:eastAsia="en-GB"/>
          <w14:textOutline w14:w="12700" w14:cap="flat" w14:cmpd="sng" w14:algn="ctr">
            <w14:noFill/>
            <w14:prstDash w14:val="solid"/>
            <w14:miter w14:lim="400000"/>
          </w14:textOutline>
        </w:rPr>
      </w:pPr>
    </w:p>
    <w:p w14:paraId="2CD815CF" w14:textId="77777777" w:rsidR="006E7F8B" w:rsidRPr="00DF1D1C" w:rsidRDefault="006E7F8B">
      <w:pPr>
        <w:rPr>
          <w:b/>
          <w:bCs/>
          <w:color w:val="000000"/>
          <w:sz w:val="36"/>
          <w:szCs w:val="36"/>
          <w:u w:color="000000"/>
          <w:lang w:val="lt-LT" w:eastAsia="en-GB"/>
          <w14:textOutline w14:w="12700" w14:cap="flat" w14:cmpd="sng" w14:algn="ctr">
            <w14:noFill/>
            <w14:prstDash w14:val="solid"/>
            <w14:miter w14:lim="400000"/>
          </w14:textOutline>
        </w:rPr>
      </w:pPr>
    </w:p>
    <w:p w14:paraId="0264CAD5" w14:textId="71938308" w:rsidR="00F60379" w:rsidRPr="001B0142" w:rsidRDefault="00201ECF">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UŽDUOTIS Nr. 1.  POREIKIŲ NUSTATYMAS</w:t>
      </w:r>
    </w:p>
    <w:p w14:paraId="639137BE" w14:textId="77777777" w:rsidR="006E7F8B" w:rsidRPr="00DF1D1C" w:rsidRDefault="006E7F8B" w:rsidP="0000051F">
      <w:pPr>
        <w:pStyle w:val="BodyA"/>
        <w:jc w:val="both"/>
        <w:rPr>
          <w:rFonts w:ascii="Times New Roman" w:hAnsi="Times New Roman" w:cs="Times New Roman"/>
          <w:sz w:val="28"/>
          <w:szCs w:val="28"/>
          <w:lang w:val="lt-LT"/>
        </w:rPr>
      </w:pPr>
    </w:p>
    <w:p w14:paraId="28ACD3A2" w14:textId="79B1E719" w:rsidR="00201ECF" w:rsidRPr="00DF1D1C" w:rsidRDefault="00201ECF" w:rsidP="0000051F">
      <w:pPr>
        <w:pStyle w:val="BodyA"/>
        <w:jc w:val="both"/>
        <w:rPr>
          <w:rFonts w:ascii="Times New Roman" w:hAnsi="Times New Roman" w:cs="Times New Roman"/>
          <w:sz w:val="36"/>
          <w:szCs w:val="36"/>
          <w:lang w:val="lt-LT"/>
        </w:rPr>
      </w:pPr>
      <w:r w:rsidRPr="00DF1D1C">
        <w:rPr>
          <w:rFonts w:ascii="Times New Roman" w:hAnsi="Times New Roman" w:cs="Times New Roman"/>
          <w:sz w:val="28"/>
          <w:szCs w:val="28"/>
          <w:lang w:val="lt-LT"/>
        </w:rPr>
        <w:t>Š</w:t>
      </w:r>
      <w:r w:rsidR="00943547" w:rsidRPr="00DF1D1C">
        <w:rPr>
          <w:rFonts w:ascii="Times New Roman" w:hAnsi="Times New Roman" w:cs="Times New Roman"/>
          <w:sz w:val="28"/>
          <w:szCs w:val="28"/>
          <w:lang w:val="lt-LT"/>
        </w:rPr>
        <w:t>i</w:t>
      </w:r>
      <w:r w:rsidRPr="00DF1D1C">
        <w:rPr>
          <w:rFonts w:ascii="Times New Roman" w:hAnsi="Times New Roman" w:cs="Times New Roman"/>
          <w:sz w:val="28"/>
          <w:szCs w:val="28"/>
          <w:lang w:val="lt-LT"/>
        </w:rPr>
        <w:t xml:space="preserve"> užduotis susideda iš </w:t>
      </w:r>
      <w:r w:rsidR="00943547" w:rsidRPr="00DF1D1C">
        <w:rPr>
          <w:rFonts w:ascii="Times New Roman" w:hAnsi="Times New Roman" w:cs="Times New Roman"/>
          <w:sz w:val="28"/>
          <w:szCs w:val="28"/>
          <w:lang w:val="lt-LT"/>
        </w:rPr>
        <w:t>trijų</w:t>
      </w:r>
      <w:r w:rsidRPr="00DF1D1C">
        <w:rPr>
          <w:rFonts w:ascii="Times New Roman" w:hAnsi="Times New Roman" w:cs="Times New Roman"/>
          <w:sz w:val="28"/>
          <w:szCs w:val="28"/>
          <w:lang w:val="lt-LT"/>
        </w:rPr>
        <w:t xml:space="preserve"> pratimų</w:t>
      </w:r>
      <w:r w:rsidR="006E7F8B" w:rsidRPr="00DF1D1C">
        <w:rPr>
          <w:rFonts w:ascii="Times New Roman" w:hAnsi="Times New Roman" w:cs="Times New Roman"/>
          <w:sz w:val="28"/>
          <w:szCs w:val="28"/>
          <w:lang w:val="lt-LT"/>
        </w:rPr>
        <w:t xml:space="preserve">. Kiekvienas poreikis turi savo priešistorę ir turi savo lūkesčius ateities perspektyvoje, todėl </w:t>
      </w:r>
      <w:r w:rsidR="00C2149E" w:rsidRPr="00DF1D1C">
        <w:rPr>
          <w:rFonts w:ascii="Times New Roman" w:hAnsi="Times New Roman" w:cs="Times New Roman"/>
          <w:sz w:val="28"/>
          <w:szCs w:val="28"/>
          <w:lang w:val="lt-LT"/>
        </w:rPr>
        <w:t>svarbu jį formuluojant įvertinti visą kontekstą</w:t>
      </w:r>
      <w:r w:rsidR="00C2149E" w:rsidRPr="00DF1D1C">
        <w:rPr>
          <w:rFonts w:ascii="Times New Roman" w:hAnsi="Times New Roman" w:cs="Times New Roman"/>
          <w:sz w:val="36"/>
          <w:szCs w:val="36"/>
          <w:lang w:val="lt-LT"/>
        </w:rPr>
        <w:t>.</w:t>
      </w:r>
    </w:p>
    <w:p w14:paraId="32BEE0D5" w14:textId="39C82FCD" w:rsidR="00943547" w:rsidRPr="001B0142" w:rsidRDefault="00943547">
      <w:pPr>
        <w:pStyle w:val="BodyA"/>
        <w:rPr>
          <w:rFonts w:ascii="Times New Roman" w:hAnsi="Times New Roman" w:cs="Times New Roman"/>
          <w:b/>
          <w:bCs/>
          <w:sz w:val="32"/>
          <w:szCs w:val="32"/>
          <w:lang w:val="lt-LT"/>
        </w:rPr>
      </w:pPr>
    </w:p>
    <w:p w14:paraId="4FDE93ED" w14:textId="28DDDDBD" w:rsidR="006E7F8B" w:rsidRPr="001B0142" w:rsidRDefault="006E7F8B">
      <w:pPr>
        <w:pStyle w:val="BodyA"/>
        <w:rPr>
          <w:rFonts w:ascii="Times New Roman" w:hAnsi="Times New Roman" w:cs="Times New Roman"/>
          <w:b/>
          <w:bCs/>
          <w:sz w:val="32"/>
          <w:szCs w:val="32"/>
          <w:lang w:val="lt-LT"/>
        </w:rPr>
      </w:pPr>
    </w:p>
    <w:p w14:paraId="6290720D" w14:textId="5A74471F" w:rsidR="006E7F8B" w:rsidRPr="001B0142" w:rsidRDefault="006E7F8B">
      <w:pPr>
        <w:pStyle w:val="BodyA"/>
        <w:rPr>
          <w:rFonts w:ascii="Times New Roman" w:hAnsi="Times New Roman" w:cs="Times New Roman"/>
          <w:b/>
          <w:bCs/>
          <w:sz w:val="32"/>
          <w:szCs w:val="32"/>
          <w:lang w:val="lt-LT"/>
        </w:rPr>
      </w:pPr>
    </w:p>
    <w:p w14:paraId="39D94767" w14:textId="5F951DC5" w:rsidR="006E7F8B" w:rsidRPr="001B0142" w:rsidRDefault="006E7F8B">
      <w:pPr>
        <w:pStyle w:val="BodyA"/>
        <w:rPr>
          <w:rFonts w:ascii="Times New Roman" w:hAnsi="Times New Roman" w:cs="Times New Roman"/>
          <w:b/>
          <w:bCs/>
          <w:sz w:val="32"/>
          <w:szCs w:val="32"/>
          <w:lang w:val="lt-LT"/>
        </w:rPr>
      </w:pPr>
    </w:p>
    <w:p w14:paraId="03157E0F" w14:textId="77777777" w:rsidR="006E7F8B" w:rsidRPr="001B0142" w:rsidRDefault="006E7F8B">
      <w:pPr>
        <w:pStyle w:val="BodyA"/>
        <w:rPr>
          <w:rFonts w:ascii="Times New Roman" w:hAnsi="Times New Roman" w:cs="Times New Roman"/>
          <w:b/>
          <w:bCs/>
          <w:sz w:val="32"/>
          <w:szCs w:val="32"/>
          <w:lang w:val="lt-LT"/>
        </w:rPr>
      </w:pPr>
    </w:p>
    <w:p w14:paraId="60015162" w14:textId="148553D9" w:rsidR="00943547" w:rsidRPr="001B0142" w:rsidRDefault="00943547" w:rsidP="00201ECF">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lastRenderedPageBreak/>
        <w:t>Pratimas. Atsakydami į pateiktus klausimus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užpildykite </w:t>
      </w:r>
      <w:r w:rsidR="00C2149E" w:rsidRPr="001B0142">
        <w:rPr>
          <w:rFonts w:ascii="Times New Roman" w:hAnsi="Times New Roman" w:cs="Times New Roman"/>
          <w:b/>
          <w:bCs/>
          <w:sz w:val="28"/>
          <w:szCs w:val="28"/>
          <w:lang w:val="lt-LT"/>
        </w:rPr>
        <w:t xml:space="preserve">sektorinės grupės </w:t>
      </w:r>
      <w:r w:rsidRPr="001B0142">
        <w:rPr>
          <w:rFonts w:ascii="Times New Roman" w:hAnsi="Times New Roman" w:cs="Times New Roman"/>
          <w:b/>
          <w:bCs/>
          <w:sz w:val="28"/>
          <w:szCs w:val="28"/>
          <w:lang w:val="lt-LT"/>
        </w:rPr>
        <w:t>raidą įtakojusių esminių įvykių</w:t>
      </w:r>
      <w:r w:rsidR="00C2149E" w:rsidRPr="001B0142">
        <w:rPr>
          <w:rFonts w:ascii="Times New Roman" w:hAnsi="Times New Roman" w:cs="Times New Roman"/>
          <w:b/>
          <w:bCs/>
          <w:sz w:val="28"/>
          <w:szCs w:val="28"/>
          <w:lang w:val="lt-LT"/>
        </w:rPr>
        <w:t xml:space="preserve"> ar </w:t>
      </w:r>
      <w:r w:rsidRPr="001B0142">
        <w:rPr>
          <w:rFonts w:ascii="Times New Roman" w:hAnsi="Times New Roman" w:cs="Times New Roman"/>
          <w:b/>
          <w:bCs/>
          <w:sz w:val="28"/>
          <w:szCs w:val="28"/>
          <w:lang w:val="lt-LT"/>
        </w:rPr>
        <w:t>veiksnių lentelę.</w:t>
      </w:r>
    </w:p>
    <w:p w14:paraId="6236AFBB" w14:textId="05E43F9A" w:rsidR="00943547" w:rsidRPr="001B0142" w:rsidRDefault="00201ECF" w:rsidP="00943547">
      <w:pPr>
        <w:pStyle w:val="BodyA"/>
        <w:ind w:left="720"/>
        <w:rPr>
          <w:rFonts w:ascii="Times New Roman" w:hAnsi="Times New Roman" w:cs="Times New Roman"/>
          <w:b/>
          <w:bCs/>
          <w:sz w:val="28"/>
          <w:szCs w:val="28"/>
          <w:lang w:val="lt-LT"/>
        </w:rPr>
      </w:pPr>
      <w:r w:rsidRPr="001B0142">
        <w:rPr>
          <w:rFonts w:ascii="Times New Roman" w:hAnsi="Times New Roman" w:cs="Times New Roman"/>
          <w:sz w:val="28"/>
          <w:szCs w:val="28"/>
          <w:lang w:val="lt-LT"/>
        </w:rPr>
        <w:t>Kaip istoriškai formavosi ir keitėsi jūsų atstovaujamos sektorinės grupės padėtis</w:t>
      </w:r>
      <w:r w:rsidR="00943547" w:rsidRPr="001B0142">
        <w:rPr>
          <w:rFonts w:ascii="Times New Roman" w:hAnsi="Times New Roman" w:cs="Times New Roman"/>
          <w:sz w:val="28"/>
          <w:szCs w:val="28"/>
          <w:lang w:val="lt-LT"/>
        </w:rPr>
        <w:t xml:space="preserve"> per pastaruosius tris dešimtmečius (nuo 1990 m.) iki šių dienų</w:t>
      </w:r>
      <w:r w:rsidRPr="001B0142">
        <w:rPr>
          <w:rFonts w:ascii="Times New Roman" w:hAnsi="Times New Roman" w:cs="Times New Roman"/>
          <w:sz w:val="28"/>
          <w:szCs w:val="28"/>
          <w:lang w:val="lt-LT"/>
        </w:rPr>
        <w:t>?</w:t>
      </w:r>
    </w:p>
    <w:p w14:paraId="6F134083" w14:textId="14D416FD" w:rsidR="00201ECF" w:rsidRPr="001B0142" w:rsidRDefault="00201ECF" w:rsidP="00943547">
      <w:pPr>
        <w:pStyle w:val="BodyA"/>
        <w:ind w:left="720"/>
        <w:rPr>
          <w:rFonts w:ascii="Times New Roman" w:hAnsi="Times New Roman" w:cs="Times New Roman"/>
          <w:b/>
          <w:bCs/>
          <w:sz w:val="28"/>
          <w:szCs w:val="28"/>
          <w:lang w:val="lt-LT"/>
        </w:rPr>
      </w:pPr>
      <w:r w:rsidRPr="001B0142">
        <w:rPr>
          <w:rFonts w:ascii="Times New Roman" w:hAnsi="Times New Roman" w:cs="Times New Roman"/>
          <w:sz w:val="28"/>
          <w:szCs w:val="28"/>
          <w:lang w:val="lt-LT"/>
        </w:rPr>
        <w:t>Kokie</w:t>
      </w:r>
      <w:r w:rsidR="00943547" w:rsidRPr="001B0142">
        <w:rPr>
          <w:rFonts w:ascii="Times New Roman" w:hAnsi="Times New Roman" w:cs="Times New Roman"/>
          <w:sz w:val="28"/>
          <w:szCs w:val="28"/>
          <w:lang w:val="lt-LT"/>
        </w:rPr>
        <w:t xml:space="preserve"> svarbiausi</w:t>
      </w:r>
      <w:r w:rsidRPr="001B0142">
        <w:rPr>
          <w:rFonts w:ascii="Times New Roman" w:hAnsi="Times New Roman" w:cs="Times New Roman"/>
          <w:sz w:val="28"/>
          <w:szCs w:val="28"/>
          <w:lang w:val="lt-LT"/>
        </w:rPr>
        <w:t xml:space="preserve"> ivykiai, įstatymai, strateginiai dokumentai, organizacijos, finansavimo mechanizmai ar kiti veiksniai labiausiai paveikė</w:t>
      </w:r>
      <w:r w:rsidR="00943547" w:rsidRPr="001B0142">
        <w:rPr>
          <w:rFonts w:ascii="Times New Roman" w:hAnsi="Times New Roman" w:cs="Times New Roman"/>
          <w:sz w:val="28"/>
          <w:szCs w:val="28"/>
          <w:lang w:val="lt-LT"/>
        </w:rPr>
        <w:t xml:space="preserve"> (teigamai arba neigiamai)</w:t>
      </w:r>
      <w:r w:rsidRPr="001B0142">
        <w:rPr>
          <w:rFonts w:ascii="Times New Roman" w:hAnsi="Times New Roman" w:cs="Times New Roman"/>
          <w:sz w:val="28"/>
          <w:szCs w:val="28"/>
          <w:lang w:val="lt-LT"/>
        </w:rPr>
        <w:t xml:space="preserve"> jūsų grupės </w:t>
      </w:r>
      <w:r w:rsidR="00943547" w:rsidRPr="001B0142">
        <w:rPr>
          <w:rFonts w:ascii="Times New Roman" w:hAnsi="Times New Roman" w:cs="Times New Roman"/>
          <w:sz w:val="28"/>
          <w:szCs w:val="28"/>
          <w:lang w:val="lt-LT"/>
        </w:rPr>
        <w:t>raidą bei jūsų grupės poreikius</w:t>
      </w:r>
      <w:r w:rsidRPr="001B0142">
        <w:rPr>
          <w:rFonts w:ascii="Times New Roman" w:hAnsi="Times New Roman" w:cs="Times New Roman"/>
          <w:sz w:val="28"/>
          <w:szCs w:val="28"/>
          <w:lang w:val="lt-LT"/>
        </w:rPr>
        <w:t>?</w:t>
      </w:r>
      <w:r w:rsidRPr="001B0142">
        <w:rPr>
          <w:rFonts w:ascii="Times New Roman" w:hAnsi="Times New Roman" w:cs="Times New Roman"/>
          <w:b/>
          <w:bCs/>
          <w:sz w:val="28"/>
          <w:szCs w:val="28"/>
          <w:lang w:val="lt-LT"/>
        </w:rPr>
        <w:t xml:space="preserve"> </w:t>
      </w:r>
    </w:p>
    <w:p w14:paraId="66017EFB" w14:textId="04A8E213" w:rsidR="00F60379" w:rsidRPr="001B0142" w:rsidRDefault="00F60379" w:rsidP="006E7F8B">
      <w:pPr>
        <w:pStyle w:val="BodyA"/>
        <w:rPr>
          <w:rFonts w:ascii="Times New Roman" w:hAnsi="Times New Roman" w:cs="Times New Roman"/>
          <w:b/>
          <w:bCs/>
          <w:sz w:val="28"/>
          <w:szCs w:val="28"/>
          <w:lang w:val="lt-LT"/>
        </w:rPr>
      </w:pPr>
    </w:p>
    <w:tbl>
      <w:tblPr>
        <w:tblStyle w:val="Lentelstinklelis"/>
        <w:tblW w:w="0" w:type="auto"/>
        <w:tblLook w:val="04A0" w:firstRow="1" w:lastRow="0" w:firstColumn="1" w:lastColumn="0" w:noHBand="0" w:noVBand="1"/>
      </w:tblPr>
      <w:tblGrid>
        <w:gridCol w:w="4003"/>
        <w:gridCol w:w="3771"/>
        <w:gridCol w:w="6220"/>
      </w:tblGrid>
      <w:tr w:rsidR="00943547" w:rsidRPr="001B0142" w14:paraId="590A1904" w14:textId="77777777" w:rsidTr="006375F4">
        <w:tc>
          <w:tcPr>
            <w:tcW w:w="4003" w:type="dxa"/>
            <w:shd w:val="clear" w:color="auto" w:fill="D9D9D9" w:themeFill="background1" w:themeFillShade="D9"/>
          </w:tcPr>
          <w:p w14:paraId="24D34092" w14:textId="67DB754E" w:rsidR="00943547" w:rsidRPr="001B0142"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Įvykis ar veiksnys</w:t>
            </w:r>
          </w:p>
        </w:tc>
        <w:tc>
          <w:tcPr>
            <w:tcW w:w="3771" w:type="dxa"/>
            <w:shd w:val="clear" w:color="auto" w:fill="D9D9D9" w:themeFill="background1" w:themeFillShade="D9"/>
          </w:tcPr>
          <w:p w14:paraId="5760D6E9" w14:textId="2068A315" w:rsidR="00943547" w:rsidRPr="001B0142"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Laikotarpis</w:t>
            </w:r>
          </w:p>
        </w:tc>
        <w:tc>
          <w:tcPr>
            <w:tcW w:w="6220" w:type="dxa"/>
            <w:shd w:val="clear" w:color="auto" w:fill="D9D9D9" w:themeFill="background1" w:themeFillShade="D9"/>
          </w:tcPr>
          <w:p w14:paraId="3921997D" w14:textId="09D12854" w:rsidR="00943547" w:rsidRPr="001B0142"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Poveikis </w:t>
            </w:r>
            <w:r w:rsidRPr="001B0142">
              <w:rPr>
                <w:rFonts w:ascii="Times New Roman" w:hAnsi="Times New Roman" w:cs="Times New Roman"/>
                <w:sz w:val="28"/>
                <w:szCs w:val="28"/>
                <w:lang w:val="lt-LT"/>
              </w:rPr>
              <w:t>(teigiamas/neigiamas, aprašykite keliais žodžiais ar vienu sakiniu)</w:t>
            </w:r>
          </w:p>
        </w:tc>
      </w:tr>
      <w:tr w:rsidR="006375F4" w:rsidRPr="001B0142" w14:paraId="5C21EE06" w14:textId="77777777" w:rsidTr="006375F4">
        <w:tc>
          <w:tcPr>
            <w:tcW w:w="4003" w:type="dxa"/>
          </w:tcPr>
          <w:p w14:paraId="736E88AA" w14:textId="0B2B6106" w:rsidR="006375F4" w:rsidRPr="006375F4" w:rsidRDefault="00BD1A5C"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Pr>
                <w:rFonts w:ascii="Times New Roman" w:hAnsi="Times New Roman" w:cs="Times New Roman"/>
                <w:b/>
                <w:bCs/>
                <w:sz w:val="24"/>
                <w:szCs w:val="24"/>
                <w:lang w:val="lt-LT"/>
              </w:rPr>
              <w:t>Lietuvos nepriklausomybės pradžia</w:t>
            </w:r>
            <w:r w:rsidR="007A118C">
              <w:rPr>
                <w:rFonts w:ascii="Times New Roman" w:hAnsi="Times New Roman" w:cs="Times New Roman"/>
                <w:b/>
                <w:bCs/>
                <w:sz w:val="24"/>
                <w:szCs w:val="24"/>
                <w:lang w:val="lt-LT"/>
              </w:rPr>
              <w:t>:</w:t>
            </w:r>
          </w:p>
        </w:tc>
        <w:tc>
          <w:tcPr>
            <w:tcW w:w="3771" w:type="dxa"/>
          </w:tcPr>
          <w:p w14:paraId="727DD645" w14:textId="3000AA16" w:rsidR="006375F4" w:rsidRPr="006375F4"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6375F4">
              <w:rPr>
                <w:rFonts w:ascii="Times New Roman" w:hAnsi="Times New Roman" w:cs="Times New Roman"/>
                <w:sz w:val="24"/>
                <w:szCs w:val="24"/>
                <w:lang w:val="lv-LV"/>
              </w:rPr>
              <w:t>1991 - 1993</w:t>
            </w:r>
          </w:p>
        </w:tc>
        <w:tc>
          <w:tcPr>
            <w:tcW w:w="6220" w:type="dxa"/>
          </w:tcPr>
          <w:p w14:paraId="6092004A" w14:textId="2863BD3E" w:rsidR="006375F4" w:rsidRPr="007A118C"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7A118C">
              <w:rPr>
                <w:rFonts w:ascii="Times New Roman" w:hAnsi="Times New Roman" w:cs="Times New Roman"/>
                <w:sz w:val="24"/>
                <w:szCs w:val="24"/>
                <w:lang w:val="lt-LT"/>
              </w:rPr>
              <w:t>Teigiamas</w:t>
            </w:r>
            <w:r w:rsidR="00BD1A5C" w:rsidRPr="007A118C">
              <w:rPr>
                <w:rFonts w:ascii="Times New Roman" w:hAnsi="Times New Roman" w:cs="Times New Roman"/>
                <w:sz w:val="24"/>
                <w:szCs w:val="24"/>
                <w:lang w:val="lt-LT"/>
              </w:rPr>
              <w:t>.</w:t>
            </w:r>
            <w:r w:rsidRPr="007A118C">
              <w:rPr>
                <w:rFonts w:ascii="Times New Roman" w:hAnsi="Times New Roman" w:cs="Times New Roman"/>
                <w:sz w:val="24"/>
                <w:szCs w:val="24"/>
                <w:lang w:val="lt-LT"/>
              </w:rPr>
              <w:t xml:space="preserve"> </w:t>
            </w:r>
            <w:r w:rsidR="00BD1A5C" w:rsidRPr="007A118C">
              <w:rPr>
                <w:rFonts w:ascii="Times New Roman" w:hAnsi="Times New Roman" w:cs="Times New Roman"/>
                <w:sz w:val="24"/>
                <w:szCs w:val="24"/>
                <w:lang w:val="lt-LT"/>
              </w:rPr>
              <w:t xml:space="preserve">Šiuo laikotarpiu </w:t>
            </w:r>
            <w:r w:rsidRPr="007A118C">
              <w:rPr>
                <w:rFonts w:ascii="Times New Roman" w:hAnsi="Times New Roman" w:cs="Times New Roman"/>
                <w:sz w:val="24"/>
                <w:szCs w:val="24"/>
                <w:lang w:val="lt-LT"/>
              </w:rPr>
              <w:t>prade</w:t>
            </w:r>
            <w:r w:rsidR="00BD1A5C" w:rsidRPr="007A118C">
              <w:rPr>
                <w:rFonts w:ascii="Times New Roman" w:hAnsi="Times New Roman" w:cs="Times New Roman"/>
                <w:sz w:val="24"/>
                <w:szCs w:val="24"/>
                <w:lang w:val="lt-LT"/>
              </w:rPr>
              <w:t>da</w:t>
            </w:r>
            <w:r w:rsidRPr="007A118C">
              <w:rPr>
                <w:rFonts w:ascii="Times New Roman" w:hAnsi="Times New Roman" w:cs="Times New Roman"/>
                <w:sz w:val="24"/>
                <w:szCs w:val="24"/>
                <w:lang w:val="lt-LT"/>
              </w:rPr>
              <w:t xml:space="preserve"> kurtis privačios miškininkystės įmonės</w:t>
            </w:r>
            <w:r w:rsidR="007A118C" w:rsidRPr="007A118C">
              <w:rPr>
                <w:rFonts w:ascii="Times New Roman" w:hAnsi="Times New Roman" w:cs="Times New Roman"/>
                <w:sz w:val="24"/>
                <w:szCs w:val="24"/>
                <w:lang w:val="lt-LT"/>
              </w:rPr>
              <w:t xml:space="preserve">. </w:t>
            </w:r>
          </w:p>
        </w:tc>
      </w:tr>
      <w:tr w:rsidR="006375F4" w:rsidRPr="001B0142" w14:paraId="5CE5FB73" w14:textId="77777777" w:rsidTr="006375F4">
        <w:tc>
          <w:tcPr>
            <w:tcW w:w="4003" w:type="dxa"/>
          </w:tcPr>
          <w:p w14:paraId="1CB53F89" w14:textId="6E604A3F" w:rsidR="006375F4" w:rsidRPr="00BD1A5C"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t-LT"/>
              </w:rPr>
            </w:pPr>
            <w:r w:rsidRPr="00BD1A5C">
              <w:rPr>
                <w:rFonts w:ascii="Times New Roman" w:hAnsi="Times New Roman" w:cs="Times New Roman"/>
                <w:b/>
                <w:bCs/>
                <w:sz w:val="24"/>
                <w:szCs w:val="24"/>
                <w:lang w:val="lt-LT"/>
              </w:rPr>
              <w:t>Pirmasis nepriklausomybės</w:t>
            </w:r>
            <w:r w:rsidR="007A118C">
              <w:rPr>
                <w:rFonts w:ascii="Times New Roman" w:hAnsi="Times New Roman" w:cs="Times New Roman"/>
                <w:b/>
                <w:bCs/>
                <w:sz w:val="24"/>
                <w:szCs w:val="24"/>
                <w:lang w:val="lt-LT"/>
              </w:rPr>
              <w:t xml:space="preserve"> </w:t>
            </w:r>
            <w:r w:rsidR="00BD1A5C">
              <w:rPr>
                <w:rFonts w:ascii="Times New Roman" w:hAnsi="Times New Roman" w:cs="Times New Roman"/>
                <w:b/>
                <w:bCs/>
                <w:sz w:val="24"/>
                <w:szCs w:val="24"/>
                <w:lang w:val="lt-LT"/>
              </w:rPr>
              <w:t>penkmetis</w:t>
            </w:r>
            <w:r w:rsidR="007A118C">
              <w:rPr>
                <w:rFonts w:ascii="Times New Roman" w:hAnsi="Times New Roman" w:cs="Times New Roman"/>
                <w:b/>
                <w:bCs/>
                <w:sz w:val="24"/>
                <w:szCs w:val="24"/>
                <w:lang w:val="lt-LT"/>
              </w:rPr>
              <w:t>:</w:t>
            </w:r>
          </w:p>
        </w:tc>
        <w:tc>
          <w:tcPr>
            <w:tcW w:w="3771" w:type="dxa"/>
          </w:tcPr>
          <w:p w14:paraId="70533F10" w14:textId="7465B34F" w:rsidR="006375F4" w:rsidRPr="001B0142"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EA192D">
              <w:rPr>
                <w:rFonts w:ascii="Times New Roman" w:hAnsi="Times New Roman" w:cs="Times New Roman"/>
                <w:sz w:val="24"/>
                <w:szCs w:val="24"/>
                <w:lang w:val="lv-LV"/>
              </w:rPr>
              <w:t>1993-1998</w:t>
            </w:r>
          </w:p>
        </w:tc>
        <w:tc>
          <w:tcPr>
            <w:tcW w:w="6220" w:type="dxa"/>
          </w:tcPr>
          <w:p w14:paraId="44A72FEA" w14:textId="16FF24BE" w:rsidR="006375F4" w:rsidRPr="007A118C"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7A118C">
              <w:rPr>
                <w:rFonts w:ascii="Times New Roman" w:hAnsi="Times New Roman" w:cs="Times New Roman"/>
                <w:sz w:val="24"/>
                <w:szCs w:val="24"/>
                <w:lang w:val="lt-LT"/>
              </w:rPr>
              <w:t>Teigiamas</w:t>
            </w:r>
            <w:r w:rsidR="00BD1A5C" w:rsidRPr="007A118C">
              <w:rPr>
                <w:rFonts w:ascii="Times New Roman" w:hAnsi="Times New Roman" w:cs="Times New Roman"/>
                <w:sz w:val="24"/>
                <w:szCs w:val="24"/>
                <w:lang w:val="lt-LT"/>
              </w:rPr>
              <w:t>. Privačios</w:t>
            </w:r>
            <w:r w:rsidRPr="007A118C">
              <w:rPr>
                <w:rFonts w:ascii="Times New Roman" w:hAnsi="Times New Roman" w:cs="Times New Roman"/>
                <w:sz w:val="24"/>
                <w:szCs w:val="24"/>
                <w:lang w:val="lt-LT"/>
              </w:rPr>
              <w:t xml:space="preserve"> </w:t>
            </w:r>
            <w:r w:rsidR="00BD1A5C" w:rsidRPr="007A118C">
              <w:rPr>
                <w:rFonts w:ascii="Times New Roman" w:hAnsi="Times New Roman" w:cs="Times New Roman"/>
                <w:sz w:val="24"/>
                <w:szCs w:val="24"/>
                <w:lang w:val="lt-LT"/>
              </w:rPr>
              <w:t>m</w:t>
            </w:r>
            <w:r w:rsidRPr="007A118C">
              <w:rPr>
                <w:rFonts w:ascii="Times New Roman" w:hAnsi="Times New Roman" w:cs="Times New Roman"/>
                <w:sz w:val="24"/>
                <w:szCs w:val="24"/>
                <w:lang w:val="lt-LT"/>
              </w:rPr>
              <w:t>iško rangos įmon</w:t>
            </w:r>
            <w:r w:rsidR="00BD1A5C" w:rsidRPr="007A118C">
              <w:rPr>
                <w:rFonts w:ascii="Times New Roman" w:hAnsi="Times New Roman" w:cs="Times New Roman"/>
                <w:sz w:val="24"/>
                <w:szCs w:val="24"/>
                <w:lang w:val="lt-LT"/>
              </w:rPr>
              <w:t>ės plečiasi, didindamos investicijas į augimo procesą</w:t>
            </w:r>
            <w:r w:rsidR="007A118C" w:rsidRPr="007A118C">
              <w:rPr>
                <w:rFonts w:ascii="Times New Roman" w:hAnsi="Times New Roman" w:cs="Times New Roman"/>
                <w:sz w:val="24"/>
                <w:szCs w:val="24"/>
                <w:lang w:val="lt-LT"/>
              </w:rPr>
              <w:t>. Prasideda miško ūkio darbų mechanizavimas</w:t>
            </w:r>
            <w:r w:rsidR="00C96FF7">
              <w:rPr>
                <w:rFonts w:ascii="Times New Roman" w:hAnsi="Times New Roman" w:cs="Times New Roman"/>
                <w:sz w:val="24"/>
                <w:szCs w:val="24"/>
                <w:lang w:val="lt-LT"/>
              </w:rPr>
              <w:t>;</w:t>
            </w:r>
          </w:p>
        </w:tc>
      </w:tr>
      <w:tr w:rsidR="006375F4" w:rsidRPr="001B0142" w14:paraId="2CC2CFFF" w14:textId="77777777" w:rsidTr="006375F4">
        <w:tc>
          <w:tcPr>
            <w:tcW w:w="4003" w:type="dxa"/>
          </w:tcPr>
          <w:p w14:paraId="7DEC43A4" w14:textId="7F0D4BBE" w:rsidR="006375F4" w:rsidRPr="007A118C" w:rsidRDefault="007A118C"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7A118C">
              <w:rPr>
                <w:rFonts w:ascii="Times New Roman" w:hAnsi="Times New Roman" w:cs="Times New Roman"/>
                <w:b/>
                <w:bCs/>
                <w:sz w:val="24"/>
                <w:szCs w:val="24"/>
                <w:lang w:val="lv-LV"/>
              </w:rPr>
              <w:t xml:space="preserve">Valstybinius miškus valdančios </w:t>
            </w:r>
            <w:r w:rsidR="006375F4" w:rsidRPr="007A118C">
              <w:rPr>
                <w:rFonts w:ascii="Times New Roman" w:hAnsi="Times New Roman" w:cs="Times New Roman"/>
                <w:b/>
                <w:bCs/>
                <w:sz w:val="24"/>
                <w:szCs w:val="24"/>
                <w:lang w:val="lv-LV"/>
              </w:rPr>
              <w:t>G</w:t>
            </w:r>
            <w:r w:rsidRPr="007A118C">
              <w:rPr>
                <w:rFonts w:ascii="Times New Roman" w:hAnsi="Times New Roman" w:cs="Times New Roman"/>
                <w:b/>
                <w:bCs/>
                <w:sz w:val="24"/>
                <w:szCs w:val="24"/>
                <w:lang w:val="lv-LV"/>
              </w:rPr>
              <w:t>eneralinės miškų urėdijos</w:t>
            </w:r>
            <w:r w:rsidR="006375F4" w:rsidRPr="007A118C">
              <w:rPr>
                <w:rFonts w:ascii="Times New Roman" w:hAnsi="Times New Roman" w:cs="Times New Roman"/>
                <w:b/>
                <w:bCs/>
                <w:sz w:val="24"/>
                <w:szCs w:val="24"/>
                <w:lang w:val="lv-LV"/>
              </w:rPr>
              <w:t xml:space="preserve"> </w:t>
            </w:r>
            <w:r w:rsidRPr="007A118C">
              <w:rPr>
                <w:rFonts w:ascii="Times New Roman" w:hAnsi="Times New Roman" w:cs="Times New Roman"/>
                <w:b/>
                <w:bCs/>
                <w:sz w:val="24"/>
                <w:szCs w:val="24"/>
                <w:lang w:val="lv-LV"/>
              </w:rPr>
              <w:t>s</w:t>
            </w:r>
            <w:r w:rsidR="006375F4" w:rsidRPr="007A118C">
              <w:rPr>
                <w:rFonts w:ascii="Times New Roman" w:hAnsi="Times New Roman" w:cs="Times New Roman"/>
                <w:b/>
                <w:bCs/>
                <w:sz w:val="24"/>
                <w:szCs w:val="24"/>
                <w:lang w:val="lv-LV"/>
              </w:rPr>
              <w:t>katin</w:t>
            </w:r>
            <w:r w:rsidRPr="007A118C">
              <w:rPr>
                <w:rFonts w:ascii="Times New Roman" w:hAnsi="Times New Roman" w:cs="Times New Roman"/>
                <w:b/>
                <w:bCs/>
                <w:sz w:val="24"/>
                <w:szCs w:val="24"/>
                <w:lang w:val="lv-LV"/>
              </w:rPr>
              <w:t>imo</w:t>
            </w:r>
            <w:r w:rsidR="006375F4" w:rsidRPr="007A118C">
              <w:rPr>
                <w:rFonts w:ascii="Times New Roman" w:hAnsi="Times New Roman" w:cs="Times New Roman"/>
                <w:b/>
                <w:bCs/>
                <w:sz w:val="24"/>
                <w:szCs w:val="24"/>
                <w:lang w:val="lv-LV"/>
              </w:rPr>
              <w:t xml:space="preserve"> investuoti į brangią miško techniką</w:t>
            </w:r>
            <w:r w:rsidRPr="007A118C">
              <w:rPr>
                <w:rFonts w:ascii="Times New Roman" w:hAnsi="Times New Roman" w:cs="Times New Roman"/>
                <w:b/>
                <w:bCs/>
                <w:sz w:val="24"/>
                <w:szCs w:val="24"/>
                <w:lang w:val="lv-LV"/>
              </w:rPr>
              <w:t xml:space="preserve"> laikotarpis:</w:t>
            </w:r>
          </w:p>
        </w:tc>
        <w:tc>
          <w:tcPr>
            <w:tcW w:w="3771" w:type="dxa"/>
          </w:tcPr>
          <w:p w14:paraId="6BEBD4C0" w14:textId="1A87C255" w:rsidR="006375F4" w:rsidRPr="001B0142"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EA192D">
              <w:rPr>
                <w:rFonts w:ascii="Times New Roman" w:hAnsi="Times New Roman" w:cs="Times New Roman"/>
                <w:sz w:val="24"/>
                <w:szCs w:val="24"/>
                <w:lang w:val="lv-LV"/>
              </w:rPr>
              <w:t>1998 - 200</w:t>
            </w:r>
            <w:r w:rsidR="00045BEC">
              <w:rPr>
                <w:rFonts w:ascii="Times New Roman" w:hAnsi="Times New Roman" w:cs="Times New Roman"/>
                <w:sz w:val="24"/>
                <w:szCs w:val="24"/>
                <w:lang w:val="lv-LV"/>
              </w:rPr>
              <w:t>8</w:t>
            </w:r>
          </w:p>
        </w:tc>
        <w:tc>
          <w:tcPr>
            <w:tcW w:w="6220" w:type="dxa"/>
          </w:tcPr>
          <w:p w14:paraId="514DB26D" w14:textId="159211EC" w:rsidR="006375F4" w:rsidRPr="001B0142"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sz w:val="24"/>
                <w:szCs w:val="24"/>
                <w:lang w:val="lv-LV"/>
              </w:rPr>
              <w:t>Teigiamas.</w:t>
            </w:r>
            <w:r w:rsidR="007A118C">
              <w:rPr>
                <w:rFonts w:ascii="Times New Roman" w:hAnsi="Times New Roman" w:cs="Times New Roman"/>
                <w:sz w:val="24"/>
                <w:szCs w:val="24"/>
                <w:lang w:val="lv-LV"/>
              </w:rPr>
              <w:t xml:space="preserve"> Privačios miškininkystės įmonės intensyviai perka</w:t>
            </w:r>
            <w:r w:rsidRPr="00EA192D">
              <w:rPr>
                <w:rFonts w:ascii="Times New Roman" w:hAnsi="Times New Roman" w:cs="Times New Roman"/>
                <w:sz w:val="24"/>
                <w:szCs w:val="24"/>
                <w:lang w:val="lv-LV"/>
              </w:rPr>
              <w:t xml:space="preserve"> brangi</w:t>
            </w:r>
            <w:r w:rsidR="007A118C">
              <w:rPr>
                <w:rFonts w:ascii="Times New Roman" w:hAnsi="Times New Roman" w:cs="Times New Roman"/>
                <w:sz w:val="24"/>
                <w:szCs w:val="24"/>
                <w:lang w:val="lv-LV"/>
              </w:rPr>
              <w:t>ą medienos išvežimo</w:t>
            </w:r>
            <w:r w:rsidRPr="00EA192D">
              <w:rPr>
                <w:rFonts w:ascii="Times New Roman" w:hAnsi="Times New Roman" w:cs="Times New Roman"/>
                <w:sz w:val="24"/>
                <w:szCs w:val="24"/>
                <w:lang w:val="lv-LV"/>
              </w:rPr>
              <w:t xml:space="preserve"> technik</w:t>
            </w:r>
            <w:r w:rsidR="007A118C">
              <w:rPr>
                <w:rFonts w:ascii="Times New Roman" w:hAnsi="Times New Roman" w:cs="Times New Roman"/>
                <w:sz w:val="24"/>
                <w:szCs w:val="24"/>
                <w:lang w:val="lv-LV"/>
              </w:rPr>
              <w:t>ą.</w:t>
            </w:r>
            <w:r w:rsidRPr="00EA192D">
              <w:rPr>
                <w:rFonts w:ascii="Times New Roman" w:hAnsi="Times New Roman" w:cs="Times New Roman"/>
                <w:sz w:val="24"/>
                <w:szCs w:val="24"/>
                <w:lang w:val="lv-LV"/>
              </w:rPr>
              <w:t xml:space="preserve"> </w:t>
            </w:r>
            <w:r w:rsidR="007A118C">
              <w:rPr>
                <w:rFonts w:ascii="Times New Roman" w:hAnsi="Times New Roman" w:cs="Times New Roman"/>
                <w:sz w:val="24"/>
                <w:szCs w:val="24"/>
                <w:lang w:val="lv-LV"/>
              </w:rPr>
              <w:t>R</w:t>
            </w:r>
            <w:r w:rsidRPr="00EA192D">
              <w:rPr>
                <w:rFonts w:ascii="Times New Roman" w:hAnsi="Times New Roman" w:cs="Times New Roman"/>
                <w:sz w:val="24"/>
                <w:szCs w:val="24"/>
                <w:lang w:val="lv-LV"/>
              </w:rPr>
              <w:t xml:space="preserve">angovai </w:t>
            </w:r>
            <w:r w:rsidR="007A118C">
              <w:rPr>
                <w:rFonts w:ascii="Times New Roman" w:hAnsi="Times New Roman" w:cs="Times New Roman"/>
                <w:sz w:val="24"/>
                <w:szCs w:val="24"/>
                <w:lang w:val="lv-LV"/>
              </w:rPr>
              <w:t xml:space="preserve">dar daugiau </w:t>
            </w:r>
            <w:r w:rsidRPr="00EA192D">
              <w:rPr>
                <w:rFonts w:ascii="Times New Roman" w:hAnsi="Times New Roman" w:cs="Times New Roman"/>
                <w:sz w:val="24"/>
                <w:szCs w:val="24"/>
                <w:lang w:val="lv-LV"/>
              </w:rPr>
              <w:t>investuoja</w:t>
            </w:r>
            <w:r w:rsidR="007A118C">
              <w:rPr>
                <w:rFonts w:ascii="Times New Roman" w:hAnsi="Times New Roman" w:cs="Times New Roman"/>
                <w:sz w:val="24"/>
                <w:szCs w:val="24"/>
                <w:lang w:val="lv-LV"/>
              </w:rPr>
              <w:t xml:space="preserve"> į verslo plėtrą</w:t>
            </w:r>
            <w:r w:rsidR="00C96FF7">
              <w:rPr>
                <w:rFonts w:ascii="Times New Roman" w:hAnsi="Times New Roman" w:cs="Times New Roman"/>
                <w:sz w:val="24"/>
                <w:szCs w:val="24"/>
                <w:lang w:val="lv-LV"/>
              </w:rPr>
              <w:t>;</w:t>
            </w:r>
          </w:p>
        </w:tc>
      </w:tr>
      <w:tr w:rsidR="00EA3D10" w:rsidRPr="001B0142" w14:paraId="005A611D" w14:textId="77777777" w:rsidTr="006375F4">
        <w:tc>
          <w:tcPr>
            <w:tcW w:w="4003" w:type="dxa"/>
          </w:tcPr>
          <w:p w14:paraId="17467963" w14:textId="743EABC5" w:rsidR="00EA3D10" w:rsidRPr="00C96FF7" w:rsidRDefault="007A118C" w:rsidP="00EA3D1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lv-LV"/>
              </w:rPr>
            </w:pPr>
            <w:r w:rsidRPr="00C96FF7">
              <w:rPr>
                <w:rFonts w:ascii="Times New Roman" w:hAnsi="Times New Roman" w:cs="Times New Roman"/>
                <w:b/>
                <w:bCs/>
                <w:sz w:val="24"/>
                <w:szCs w:val="24"/>
              </w:rPr>
              <w:t>Lietuvos tapimas Europos sąjungos nare:</w:t>
            </w:r>
          </w:p>
        </w:tc>
        <w:tc>
          <w:tcPr>
            <w:tcW w:w="3771" w:type="dxa"/>
          </w:tcPr>
          <w:p w14:paraId="05AB9406" w14:textId="5AE6696B" w:rsidR="00EA3D10" w:rsidRPr="00EA192D" w:rsidRDefault="00C96FF7" w:rsidP="00EA3D1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v-LV"/>
              </w:rPr>
            </w:pPr>
            <w:r>
              <w:t xml:space="preserve">2004 </w:t>
            </w:r>
          </w:p>
        </w:tc>
        <w:tc>
          <w:tcPr>
            <w:tcW w:w="6220" w:type="dxa"/>
          </w:tcPr>
          <w:p w14:paraId="225A617B" w14:textId="3CD53310" w:rsidR="00EA3D10" w:rsidRPr="00C96FF7" w:rsidRDefault="00EA3D10" w:rsidP="00EA3D1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v-LV"/>
              </w:rPr>
            </w:pPr>
            <w:r w:rsidRPr="00C96FF7">
              <w:rPr>
                <w:rFonts w:ascii="Times New Roman" w:hAnsi="Times New Roman" w:cs="Times New Roman"/>
                <w:sz w:val="24"/>
                <w:szCs w:val="24"/>
              </w:rPr>
              <w:t>Teigiamas</w:t>
            </w:r>
            <w:r w:rsidR="00C96FF7" w:rsidRPr="00C96FF7">
              <w:rPr>
                <w:rFonts w:ascii="Times New Roman" w:hAnsi="Times New Roman" w:cs="Times New Roman"/>
                <w:sz w:val="24"/>
                <w:szCs w:val="24"/>
              </w:rPr>
              <w:t>.</w:t>
            </w:r>
            <w:r w:rsidRPr="00C96FF7">
              <w:rPr>
                <w:rFonts w:ascii="Times New Roman" w:hAnsi="Times New Roman" w:cs="Times New Roman"/>
                <w:sz w:val="24"/>
                <w:szCs w:val="24"/>
              </w:rPr>
              <w:t xml:space="preserve"> Lietuv</w:t>
            </w:r>
            <w:r w:rsidR="00C96FF7">
              <w:rPr>
                <w:rFonts w:ascii="Times New Roman" w:hAnsi="Times New Roman" w:cs="Times New Roman"/>
                <w:sz w:val="24"/>
                <w:szCs w:val="24"/>
              </w:rPr>
              <w:t>oje</w:t>
            </w:r>
            <w:r w:rsidRPr="00C96FF7">
              <w:rPr>
                <w:rFonts w:ascii="Times New Roman" w:hAnsi="Times New Roman" w:cs="Times New Roman"/>
                <w:sz w:val="24"/>
                <w:szCs w:val="24"/>
              </w:rPr>
              <w:t xml:space="preserve"> pra</w:t>
            </w:r>
            <w:r w:rsidR="00C96FF7" w:rsidRPr="00C96FF7">
              <w:rPr>
                <w:rFonts w:ascii="Times New Roman" w:hAnsi="Times New Roman" w:cs="Times New Roman"/>
                <w:sz w:val="24"/>
                <w:szCs w:val="24"/>
              </w:rPr>
              <w:t>si</w:t>
            </w:r>
            <w:r w:rsidRPr="00C96FF7">
              <w:rPr>
                <w:rFonts w:ascii="Times New Roman" w:hAnsi="Times New Roman" w:cs="Times New Roman"/>
                <w:sz w:val="24"/>
                <w:szCs w:val="24"/>
              </w:rPr>
              <w:t>dėjo ES param</w:t>
            </w:r>
            <w:r w:rsidR="00C96FF7">
              <w:rPr>
                <w:rFonts w:ascii="Times New Roman" w:hAnsi="Times New Roman" w:cs="Times New Roman"/>
                <w:sz w:val="24"/>
                <w:szCs w:val="24"/>
              </w:rPr>
              <w:t>ų rengimo</w:t>
            </w:r>
            <w:r w:rsidR="00C96FF7" w:rsidRPr="00C96FF7">
              <w:rPr>
                <w:rFonts w:ascii="Times New Roman" w:hAnsi="Times New Roman" w:cs="Times New Roman"/>
                <w:sz w:val="24"/>
                <w:szCs w:val="24"/>
              </w:rPr>
              <w:t xml:space="preserve"> laikotarpis miškininkystei</w:t>
            </w:r>
            <w:r w:rsidR="00C96FF7">
              <w:rPr>
                <w:rFonts w:ascii="Times New Roman" w:hAnsi="Times New Roman" w:cs="Times New Roman"/>
                <w:sz w:val="24"/>
                <w:szCs w:val="24"/>
              </w:rPr>
              <w:t>;</w:t>
            </w:r>
          </w:p>
        </w:tc>
      </w:tr>
      <w:tr w:rsidR="006375F4" w:rsidRPr="001B0142" w14:paraId="2296A2C0" w14:textId="77777777" w:rsidTr="00405524">
        <w:trPr>
          <w:trHeight w:val="993"/>
        </w:trPr>
        <w:tc>
          <w:tcPr>
            <w:tcW w:w="4003" w:type="dxa"/>
          </w:tcPr>
          <w:p w14:paraId="360ED199" w14:textId="67AEBC78" w:rsidR="006375F4" w:rsidRPr="00C96FF7"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C96FF7">
              <w:rPr>
                <w:rFonts w:ascii="Times New Roman" w:hAnsi="Times New Roman" w:cs="Times New Roman"/>
                <w:b/>
                <w:bCs/>
                <w:sz w:val="24"/>
                <w:szCs w:val="24"/>
                <w:lang w:val="lt-LT"/>
              </w:rPr>
              <w:t>Europos sąjungos parama</w:t>
            </w:r>
            <w:r w:rsidR="00C96FF7">
              <w:rPr>
                <w:rFonts w:ascii="Times New Roman" w:hAnsi="Times New Roman" w:cs="Times New Roman"/>
                <w:b/>
                <w:bCs/>
                <w:sz w:val="24"/>
                <w:szCs w:val="24"/>
                <w:lang w:val="lt-LT"/>
              </w:rPr>
              <w:t>:</w:t>
            </w:r>
          </w:p>
        </w:tc>
        <w:tc>
          <w:tcPr>
            <w:tcW w:w="3771" w:type="dxa"/>
          </w:tcPr>
          <w:p w14:paraId="718BA356" w14:textId="5C964C2C" w:rsidR="006375F4" w:rsidRPr="001B0142"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EA192D">
              <w:rPr>
                <w:rFonts w:ascii="Times New Roman" w:hAnsi="Times New Roman" w:cs="Times New Roman"/>
                <w:sz w:val="24"/>
                <w:szCs w:val="24"/>
                <w:lang w:val="lt-LT"/>
              </w:rPr>
              <w:t>2007-2014</w:t>
            </w:r>
          </w:p>
        </w:tc>
        <w:tc>
          <w:tcPr>
            <w:tcW w:w="6220" w:type="dxa"/>
          </w:tcPr>
          <w:p w14:paraId="15060265" w14:textId="038F79BE" w:rsidR="006375F4" w:rsidRPr="001B0142" w:rsidRDefault="006375F4"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4"/>
                <w:szCs w:val="24"/>
                <w:lang w:val="lt-LT"/>
              </w:rPr>
              <w:t xml:space="preserve">Teigiamas. </w:t>
            </w:r>
            <w:r w:rsidRPr="00EA192D">
              <w:rPr>
                <w:rFonts w:ascii="Times New Roman" w:hAnsi="Times New Roman" w:cs="Times New Roman"/>
                <w:sz w:val="24"/>
                <w:szCs w:val="24"/>
                <w:lang w:val="lt-LT"/>
              </w:rPr>
              <w:t>Ženkli ES parama miško technikai įsigyti.</w:t>
            </w:r>
            <w:r w:rsidR="00C96FF7">
              <w:rPr>
                <w:rFonts w:ascii="Times New Roman" w:hAnsi="Times New Roman" w:cs="Times New Roman"/>
                <w:sz w:val="24"/>
                <w:szCs w:val="24"/>
                <w:lang w:val="lt-LT"/>
              </w:rPr>
              <w:t xml:space="preserve"> Didėjantis</w:t>
            </w:r>
            <w:r w:rsidRPr="00EA192D">
              <w:rPr>
                <w:rFonts w:ascii="Times New Roman" w:hAnsi="Times New Roman" w:cs="Times New Roman"/>
                <w:sz w:val="24"/>
                <w:szCs w:val="24"/>
                <w:lang w:val="lt-LT"/>
              </w:rPr>
              <w:t xml:space="preserve"> naujos miško technikos </w:t>
            </w:r>
            <w:r w:rsidR="00C96FF7">
              <w:rPr>
                <w:rFonts w:ascii="Times New Roman" w:hAnsi="Times New Roman" w:cs="Times New Roman"/>
                <w:sz w:val="24"/>
                <w:szCs w:val="24"/>
                <w:lang w:val="lt-LT"/>
              </w:rPr>
              <w:t>parkas privačiose įmonėse. Atsiranda ES darbo užimtumo parama darbuotojų apmokymui ( didėjo kvalifikuotų miško darbuotojų skaičius);</w:t>
            </w:r>
          </w:p>
        </w:tc>
      </w:tr>
      <w:tr w:rsidR="00405524" w:rsidRPr="001B0142" w14:paraId="38F7524F" w14:textId="77777777" w:rsidTr="00405524">
        <w:trPr>
          <w:trHeight w:val="993"/>
        </w:trPr>
        <w:tc>
          <w:tcPr>
            <w:tcW w:w="4003" w:type="dxa"/>
          </w:tcPr>
          <w:p w14:paraId="732ACEFF" w14:textId="07B52C21" w:rsidR="00405524" w:rsidRPr="00045BEC" w:rsidRDefault="0040552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045BEC">
              <w:rPr>
                <w:rFonts w:ascii="Times New Roman" w:hAnsi="Times New Roman" w:cs="Times New Roman"/>
                <w:sz w:val="24"/>
                <w:szCs w:val="24"/>
                <w:lang w:val="lt-LT"/>
              </w:rPr>
              <w:lastRenderedPageBreak/>
              <w:t xml:space="preserve">Medvežių </w:t>
            </w:r>
            <w:r w:rsidR="00045BEC" w:rsidRPr="00045BEC">
              <w:rPr>
                <w:rFonts w:ascii="Times New Roman" w:hAnsi="Times New Roman" w:cs="Times New Roman"/>
                <w:sz w:val="24"/>
                <w:szCs w:val="24"/>
                <w:lang w:val="lt-LT"/>
              </w:rPr>
              <w:t>maksimalaus</w:t>
            </w:r>
            <w:r w:rsidRPr="00045BEC">
              <w:rPr>
                <w:rFonts w:ascii="Times New Roman" w:hAnsi="Times New Roman" w:cs="Times New Roman"/>
                <w:sz w:val="24"/>
                <w:szCs w:val="24"/>
                <w:lang w:val="lt-LT"/>
              </w:rPr>
              <w:t xml:space="preserve"> vežamo svorio ribojimo padidinimas iki 48t</w:t>
            </w:r>
          </w:p>
        </w:tc>
        <w:tc>
          <w:tcPr>
            <w:tcW w:w="3771" w:type="dxa"/>
          </w:tcPr>
          <w:p w14:paraId="4C53EEF1" w14:textId="7044BBA3" w:rsidR="00405524" w:rsidRPr="00EA192D" w:rsidRDefault="0040552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2014</w:t>
            </w:r>
          </w:p>
        </w:tc>
        <w:tc>
          <w:tcPr>
            <w:tcW w:w="6220" w:type="dxa"/>
          </w:tcPr>
          <w:p w14:paraId="4B027961" w14:textId="0A055009" w:rsidR="00405524" w:rsidRDefault="00405524"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Teigiamas. </w:t>
            </w:r>
            <w:r w:rsidRPr="00EA192D">
              <w:rPr>
                <w:rFonts w:ascii="Times New Roman" w:hAnsi="Times New Roman" w:cs="Times New Roman"/>
                <w:sz w:val="24"/>
                <w:szCs w:val="24"/>
                <w:lang w:val="lt-LT"/>
              </w:rPr>
              <w:t>Didesnis kiekis krovinių su mažiau transporto priemonių</w:t>
            </w:r>
            <w:r>
              <w:rPr>
                <w:rFonts w:ascii="Times New Roman" w:hAnsi="Times New Roman" w:cs="Times New Roman"/>
                <w:sz w:val="24"/>
                <w:szCs w:val="24"/>
                <w:lang w:val="lt-LT"/>
              </w:rPr>
              <w:t xml:space="preserve"> ( gerėja ekonominiai medienos pervežimo įmonių rodikliai. Išmetamas mažesnis anglies dvideginio kiekis, kadangi vienu metu pervežama daugiau medienos).</w:t>
            </w:r>
            <w:r w:rsidRPr="00EA192D">
              <w:rPr>
                <w:rFonts w:ascii="Times New Roman" w:hAnsi="Times New Roman" w:cs="Times New Roman"/>
                <w:sz w:val="24"/>
                <w:szCs w:val="24"/>
                <w:lang w:val="lt-LT"/>
              </w:rPr>
              <w:t xml:space="preserve"> Transporto parko atnaujinimas. </w:t>
            </w:r>
            <w:r>
              <w:rPr>
                <w:rFonts w:ascii="Times New Roman" w:hAnsi="Times New Roman" w:cs="Times New Roman"/>
                <w:sz w:val="24"/>
                <w:szCs w:val="24"/>
                <w:lang w:val="lt-LT"/>
              </w:rPr>
              <w:t>Įmonių siūlytas maksimalus vežamo krovinio svoris- 52 t</w:t>
            </w:r>
            <w:r w:rsidR="008932F4">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tc>
      </w:tr>
      <w:tr w:rsidR="006375F4" w:rsidRPr="001B0142" w14:paraId="6F5BAF5F" w14:textId="77777777" w:rsidTr="006375F4">
        <w:tc>
          <w:tcPr>
            <w:tcW w:w="4003" w:type="dxa"/>
          </w:tcPr>
          <w:p w14:paraId="5BD2E934" w14:textId="1068C49B" w:rsidR="006375F4" w:rsidRPr="001B0142" w:rsidRDefault="0040552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sz w:val="24"/>
                <w:szCs w:val="24"/>
                <w:lang w:val="lv-LV"/>
              </w:rPr>
              <w:t>Valstybinių miškų u</w:t>
            </w:r>
            <w:r w:rsidR="006375F4" w:rsidRPr="00EA192D">
              <w:rPr>
                <w:rFonts w:ascii="Times New Roman" w:hAnsi="Times New Roman" w:cs="Times New Roman"/>
                <w:sz w:val="24"/>
                <w:szCs w:val="24"/>
                <w:lang w:val="lv-LV"/>
              </w:rPr>
              <w:t>rėdij</w:t>
            </w:r>
            <w:r>
              <w:rPr>
                <w:rFonts w:ascii="Times New Roman" w:hAnsi="Times New Roman" w:cs="Times New Roman"/>
                <w:sz w:val="24"/>
                <w:szCs w:val="24"/>
                <w:lang w:val="lv-LV"/>
              </w:rPr>
              <w:t>ų viešuosiuose miškininkystės paslaugų pirkimo konkursuose atsiranda</w:t>
            </w:r>
            <w:r w:rsidR="006375F4" w:rsidRPr="00EA192D">
              <w:rPr>
                <w:rFonts w:ascii="Times New Roman" w:hAnsi="Times New Roman" w:cs="Times New Roman"/>
                <w:sz w:val="24"/>
                <w:szCs w:val="24"/>
                <w:lang w:val="lv-LV"/>
              </w:rPr>
              <w:t xml:space="preserve"> maksimal</w:t>
            </w:r>
            <w:r w:rsidR="008932F4">
              <w:rPr>
                <w:rFonts w:ascii="Times New Roman" w:hAnsi="Times New Roman" w:cs="Times New Roman"/>
                <w:sz w:val="24"/>
                <w:szCs w:val="24"/>
                <w:lang w:val="lv-LV"/>
              </w:rPr>
              <w:t>ių</w:t>
            </w:r>
            <w:r w:rsidR="006375F4" w:rsidRPr="00EA192D">
              <w:rPr>
                <w:rFonts w:ascii="Times New Roman" w:hAnsi="Times New Roman" w:cs="Times New Roman"/>
                <w:sz w:val="24"/>
                <w:szCs w:val="24"/>
                <w:lang w:val="lv-LV"/>
              </w:rPr>
              <w:t xml:space="preserve"> paslaugų įkain</w:t>
            </w:r>
            <w:r w:rsidR="008932F4">
              <w:rPr>
                <w:rFonts w:ascii="Times New Roman" w:hAnsi="Times New Roman" w:cs="Times New Roman"/>
                <w:sz w:val="24"/>
                <w:szCs w:val="24"/>
                <w:lang w:val="lv-LV"/>
              </w:rPr>
              <w:t>ių įverčiai.</w:t>
            </w:r>
          </w:p>
        </w:tc>
        <w:tc>
          <w:tcPr>
            <w:tcW w:w="3771" w:type="dxa"/>
          </w:tcPr>
          <w:p w14:paraId="4549538C" w14:textId="282D3B96" w:rsidR="006375F4" w:rsidRPr="00405524" w:rsidRDefault="0040552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405524">
              <w:rPr>
                <w:rFonts w:ascii="Times New Roman" w:hAnsi="Times New Roman" w:cs="Times New Roman"/>
                <w:sz w:val="24"/>
                <w:szCs w:val="24"/>
                <w:lang w:val="lt-LT"/>
              </w:rPr>
              <w:t>2016</w:t>
            </w:r>
          </w:p>
        </w:tc>
        <w:tc>
          <w:tcPr>
            <w:tcW w:w="6220" w:type="dxa"/>
          </w:tcPr>
          <w:p w14:paraId="2916EBAA" w14:textId="41DE6EA0" w:rsidR="006375F4" w:rsidRPr="001B0142" w:rsidRDefault="006375F4"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4"/>
                <w:szCs w:val="24"/>
                <w:lang w:val="lv-LV"/>
              </w:rPr>
              <w:t>Neigiamas.</w:t>
            </w:r>
            <w:r w:rsidRPr="00EA192D">
              <w:rPr>
                <w:rFonts w:ascii="Times New Roman" w:hAnsi="Times New Roman" w:cs="Times New Roman"/>
                <w:sz w:val="24"/>
                <w:szCs w:val="24"/>
                <w:lang w:val="lv-LV"/>
              </w:rPr>
              <w:t xml:space="preserve"> </w:t>
            </w:r>
            <w:r w:rsidR="008932F4">
              <w:rPr>
                <w:rFonts w:ascii="Times New Roman" w:hAnsi="Times New Roman" w:cs="Times New Roman"/>
                <w:sz w:val="24"/>
                <w:szCs w:val="24"/>
                <w:lang w:val="lv-LV"/>
              </w:rPr>
              <w:t>U</w:t>
            </w:r>
            <w:r>
              <w:rPr>
                <w:rFonts w:ascii="Times New Roman" w:hAnsi="Times New Roman" w:cs="Times New Roman"/>
                <w:sz w:val="24"/>
                <w:szCs w:val="24"/>
                <w:lang w:val="lv-LV"/>
              </w:rPr>
              <w:t>rėdijos pradeda skelbti maksimalių paslaugų įkainių “lubas”</w:t>
            </w:r>
            <w:r w:rsidRPr="00EA192D">
              <w:rPr>
                <w:rFonts w:ascii="Times New Roman" w:hAnsi="Times New Roman" w:cs="Times New Roman"/>
                <w:sz w:val="24"/>
                <w:szCs w:val="24"/>
                <w:lang w:val="lv-LV"/>
              </w:rPr>
              <w:t xml:space="preserve">. Atsiranda nelegalaus dabo apraiškų. </w:t>
            </w:r>
            <w:r w:rsidRPr="00EA192D">
              <w:rPr>
                <w:rFonts w:ascii="Times New Roman" w:hAnsi="Times New Roman" w:cs="Times New Roman"/>
                <w:color w:val="auto"/>
                <w:sz w:val="24"/>
                <w:szCs w:val="24"/>
                <w:lang w:val="lv-LV"/>
              </w:rPr>
              <w:t>Miško auginimas</w:t>
            </w:r>
            <w:r w:rsidR="008932F4">
              <w:rPr>
                <w:rFonts w:ascii="Times New Roman" w:hAnsi="Times New Roman" w:cs="Times New Roman"/>
                <w:color w:val="auto"/>
                <w:sz w:val="24"/>
                <w:szCs w:val="24"/>
                <w:lang w:val="lv-LV"/>
              </w:rPr>
              <w:t xml:space="preserve"> (sodinimas, želdinių prižiūra, jaunuolynų ugdymas)</w:t>
            </w:r>
            <w:r w:rsidRPr="00EA192D">
              <w:rPr>
                <w:rFonts w:ascii="Times New Roman" w:hAnsi="Times New Roman" w:cs="Times New Roman"/>
                <w:color w:val="auto"/>
                <w:sz w:val="24"/>
                <w:szCs w:val="24"/>
                <w:lang w:val="lv-LV"/>
              </w:rPr>
              <w:t xml:space="preserve"> ta</w:t>
            </w:r>
            <w:r w:rsidR="008932F4">
              <w:rPr>
                <w:rFonts w:ascii="Times New Roman" w:hAnsi="Times New Roman" w:cs="Times New Roman"/>
                <w:color w:val="auto"/>
                <w:sz w:val="24"/>
                <w:szCs w:val="24"/>
                <w:lang w:val="lv-LV"/>
              </w:rPr>
              <w:t>mpa</w:t>
            </w:r>
            <w:r w:rsidRPr="00EA192D">
              <w:rPr>
                <w:rFonts w:ascii="Times New Roman" w:hAnsi="Times New Roman" w:cs="Times New Roman"/>
                <w:color w:val="auto"/>
                <w:sz w:val="24"/>
                <w:szCs w:val="24"/>
                <w:lang w:val="lv-LV"/>
              </w:rPr>
              <w:t xml:space="preserve"> nepelningas.</w:t>
            </w:r>
            <w:r w:rsidR="008932F4">
              <w:rPr>
                <w:rFonts w:ascii="Times New Roman" w:hAnsi="Times New Roman" w:cs="Times New Roman"/>
                <w:color w:val="auto"/>
                <w:sz w:val="24"/>
                <w:szCs w:val="24"/>
                <w:lang w:val="lv-LV"/>
              </w:rPr>
              <w:t xml:space="preserve"> Pradeda mažėti kvalifikuotų miško darbuotojų skaičius privačiose </w:t>
            </w:r>
            <w:r w:rsidR="00F86F53">
              <w:rPr>
                <w:rFonts w:ascii="Times New Roman" w:hAnsi="Times New Roman" w:cs="Times New Roman"/>
                <w:color w:val="auto"/>
                <w:sz w:val="24"/>
                <w:szCs w:val="24"/>
                <w:lang w:val="lv-LV"/>
              </w:rPr>
              <w:t xml:space="preserve"> ūkio </w:t>
            </w:r>
            <w:r w:rsidR="008932F4">
              <w:rPr>
                <w:rFonts w:ascii="Times New Roman" w:hAnsi="Times New Roman" w:cs="Times New Roman"/>
                <w:color w:val="auto"/>
                <w:sz w:val="24"/>
                <w:szCs w:val="24"/>
                <w:lang w:val="lv-LV"/>
              </w:rPr>
              <w:t>įmonėse</w:t>
            </w:r>
            <w:r w:rsidR="003C47AE">
              <w:rPr>
                <w:rFonts w:ascii="Times New Roman" w:hAnsi="Times New Roman" w:cs="Times New Roman"/>
                <w:color w:val="auto"/>
                <w:sz w:val="24"/>
                <w:szCs w:val="24"/>
                <w:lang w:val="lv-LV"/>
              </w:rPr>
              <w:t>;</w:t>
            </w:r>
          </w:p>
        </w:tc>
      </w:tr>
      <w:tr w:rsidR="008932F4" w:rsidRPr="001B0142" w14:paraId="1886FDFC" w14:textId="77777777" w:rsidTr="006375F4">
        <w:tc>
          <w:tcPr>
            <w:tcW w:w="4003" w:type="dxa"/>
          </w:tcPr>
          <w:p w14:paraId="2B29D905" w14:textId="4EF58052" w:rsidR="008932F4" w:rsidRDefault="003C47AE"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v-LV"/>
              </w:rPr>
            </w:pPr>
            <w:r>
              <w:rPr>
                <w:rFonts w:ascii="Times New Roman" w:hAnsi="Times New Roman" w:cs="Times New Roman"/>
                <w:sz w:val="24"/>
                <w:szCs w:val="24"/>
                <w:lang w:val="lv-LV"/>
              </w:rPr>
              <w:t>Dažnas LR miškininkystės ir kt. t</w:t>
            </w:r>
            <w:r w:rsidR="008932F4" w:rsidRPr="008932F4">
              <w:rPr>
                <w:rFonts w:ascii="Times New Roman" w:hAnsi="Times New Roman" w:cs="Times New Roman"/>
                <w:sz w:val="24"/>
                <w:szCs w:val="24"/>
                <w:lang w:val="lv-LV"/>
              </w:rPr>
              <w:t>eisinės bazės keitimas</w:t>
            </w:r>
          </w:p>
        </w:tc>
        <w:tc>
          <w:tcPr>
            <w:tcW w:w="3771" w:type="dxa"/>
          </w:tcPr>
          <w:p w14:paraId="7F77595F" w14:textId="2BF210E0" w:rsidR="008932F4" w:rsidRPr="00405524" w:rsidRDefault="008932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2016 iki dabar</w:t>
            </w:r>
          </w:p>
        </w:tc>
        <w:tc>
          <w:tcPr>
            <w:tcW w:w="6220" w:type="dxa"/>
          </w:tcPr>
          <w:p w14:paraId="20AC996F" w14:textId="574B10AE" w:rsidR="008932F4" w:rsidRDefault="003C47AE"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v-LV"/>
              </w:rPr>
            </w:pPr>
            <w:r w:rsidRPr="003C47AE">
              <w:rPr>
                <w:rFonts w:ascii="Times New Roman" w:hAnsi="Times New Roman" w:cs="Times New Roman"/>
                <w:sz w:val="24"/>
                <w:szCs w:val="24"/>
                <w:lang w:val="lv-LV"/>
              </w:rPr>
              <w:t>Neigiamas. Nėra stabilumo ir pastovumo, dažnai keičiami veiklą miškuose reglamentuojantys teisės aktai, didėja biurokratinė našta</w:t>
            </w:r>
            <w:r>
              <w:rPr>
                <w:rFonts w:ascii="Times New Roman" w:hAnsi="Times New Roman" w:cs="Times New Roman"/>
                <w:sz w:val="24"/>
                <w:szCs w:val="24"/>
                <w:lang w:val="lv-LV"/>
              </w:rPr>
              <w:t>;</w:t>
            </w:r>
          </w:p>
        </w:tc>
      </w:tr>
      <w:tr w:rsidR="006375F4" w:rsidRPr="001B0142" w14:paraId="1D143AC7" w14:textId="77777777" w:rsidTr="006375F4">
        <w:tc>
          <w:tcPr>
            <w:tcW w:w="4003" w:type="dxa"/>
          </w:tcPr>
          <w:p w14:paraId="49B0FB5E" w14:textId="6D6A4097" w:rsidR="006375F4" w:rsidRPr="001B0142"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EA192D">
              <w:rPr>
                <w:rFonts w:ascii="Times New Roman" w:hAnsi="Times New Roman" w:cs="Times New Roman"/>
                <w:sz w:val="24"/>
                <w:szCs w:val="24"/>
                <w:lang w:val="lt-LT"/>
              </w:rPr>
              <w:t>Urėdijų reforma</w:t>
            </w:r>
            <w:r w:rsidR="008932F4">
              <w:rPr>
                <w:rFonts w:ascii="Times New Roman" w:hAnsi="Times New Roman" w:cs="Times New Roman"/>
                <w:sz w:val="24"/>
                <w:szCs w:val="24"/>
                <w:lang w:val="lt-LT"/>
              </w:rPr>
              <w:t xml:space="preserve"> - </w:t>
            </w:r>
            <w:r w:rsidRPr="00EA192D">
              <w:rPr>
                <w:rFonts w:ascii="Times New Roman" w:hAnsi="Times New Roman" w:cs="Times New Roman"/>
                <w:sz w:val="24"/>
                <w:szCs w:val="24"/>
                <w:lang w:val="lt-LT"/>
              </w:rPr>
              <w:t>VMU susikūrimas</w:t>
            </w:r>
            <w:r w:rsidR="008932F4">
              <w:rPr>
                <w:rFonts w:ascii="Times New Roman" w:hAnsi="Times New Roman" w:cs="Times New Roman"/>
                <w:sz w:val="24"/>
                <w:szCs w:val="24"/>
                <w:lang w:val="lt-LT"/>
              </w:rPr>
              <w:t xml:space="preserve">. Valstybinius miškus ima </w:t>
            </w:r>
            <w:r w:rsidR="003C47AE">
              <w:rPr>
                <w:rFonts w:ascii="Times New Roman" w:hAnsi="Times New Roman" w:cs="Times New Roman"/>
                <w:sz w:val="24"/>
                <w:szCs w:val="24"/>
                <w:lang w:val="lt-LT"/>
              </w:rPr>
              <w:t>administruoti</w:t>
            </w:r>
            <w:r w:rsidR="008932F4">
              <w:rPr>
                <w:rFonts w:ascii="Times New Roman" w:hAnsi="Times New Roman" w:cs="Times New Roman"/>
                <w:sz w:val="24"/>
                <w:szCs w:val="24"/>
                <w:lang w:val="lt-LT"/>
              </w:rPr>
              <w:t xml:space="preserve"> 1 įmonė</w:t>
            </w:r>
            <w:r w:rsidR="003C47AE">
              <w:rPr>
                <w:rFonts w:ascii="Times New Roman" w:hAnsi="Times New Roman" w:cs="Times New Roman"/>
                <w:sz w:val="24"/>
                <w:szCs w:val="24"/>
                <w:lang w:val="lt-LT"/>
              </w:rPr>
              <w:t xml:space="preserve"> (VMU)</w:t>
            </w:r>
          </w:p>
        </w:tc>
        <w:tc>
          <w:tcPr>
            <w:tcW w:w="3771" w:type="dxa"/>
          </w:tcPr>
          <w:p w14:paraId="25A829C7" w14:textId="65DD0936" w:rsidR="006375F4" w:rsidRPr="001B0142"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EA192D">
              <w:rPr>
                <w:rFonts w:ascii="Times New Roman" w:hAnsi="Times New Roman" w:cs="Times New Roman"/>
                <w:sz w:val="24"/>
                <w:szCs w:val="24"/>
                <w:lang w:val="lt-LT"/>
              </w:rPr>
              <w:t>2018 iki dabar</w:t>
            </w:r>
          </w:p>
        </w:tc>
        <w:tc>
          <w:tcPr>
            <w:tcW w:w="6220" w:type="dxa"/>
          </w:tcPr>
          <w:p w14:paraId="3F578EF6" w14:textId="1B7E585B" w:rsidR="006375F4" w:rsidRPr="001B0142" w:rsidRDefault="006375F4"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4"/>
                <w:szCs w:val="24"/>
                <w:lang w:val="lt-LT"/>
              </w:rPr>
              <w:t xml:space="preserve">Neigiamas. </w:t>
            </w:r>
            <w:r w:rsidRPr="00EA192D">
              <w:rPr>
                <w:rFonts w:ascii="Times New Roman" w:hAnsi="Times New Roman" w:cs="Times New Roman"/>
                <w:sz w:val="24"/>
                <w:szCs w:val="24"/>
                <w:lang w:val="lt-LT"/>
              </w:rPr>
              <w:t>Paslaugų įkainių neatitikimas rinkos sąlygoms</w:t>
            </w:r>
            <w:r w:rsidR="008932F4">
              <w:rPr>
                <w:rFonts w:ascii="Times New Roman" w:hAnsi="Times New Roman" w:cs="Times New Roman"/>
                <w:sz w:val="24"/>
                <w:szCs w:val="24"/>
                <w:lang w:val="lt-LT"/>
              </w:rPr>
              <w:t>.</w:t>
            </w:r>
            <w:r w:rsidRPr="00EA192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VMU skelbiamų įkainių </w:t>
            </w:r>
            <w:r w:rsidRPr="00EA192D">
              <w:rPr>
                <w:rFonts w:ascii="Times New Roman" w:hAnsi="Times New Roman" w:cs="Times New Roman"/>
                <w:sz w:val="24"/>
                <w:szCs w:val="24"/>
                <w:lang w:val="lt-LT"/>
              </w:rPr>
              <w:t>ekonominis nepagrįstumas</w:t>
            </w:r>
            <w:r w:rsidR="008932F4">
              <w:rPr>
                <w:rFonts w:ascii="Times New Roman" w:hAnsi="Times New Roman" w:cs="Times New Roman"/>
                <w:sz w:val="24"/>
                <w:szCs w:val="24"/>
                <w:lang w:val="lt-LT"/>
              </w:rPr>
              <w:t>.</w:t>
            </w:r>
            <w:r w:rsidRPr="00EA192D">
              <w:rPr>
                <w:rFonts w:ascii="Times New Roman" w:hAnsi="Times New Roman" w:cs="Times New Roman"/>
                <w:sz w:val="24"/>
                <w:szCs w:val="24"/>
                <w:lang w:val="lt-LT"/>
              </w:rPr>
              <w:t xml:space="preserve"> VMU skelbiami maksimalūs įkainiai nesikeičiantys ne vienerius metus</w:t>
            </w:r>
            <w:r>
              <w:rPr>
                <w:rFonts w:ascii="Times New Roman" w:hAnsi="Times New Roman" w:cs="Times New Roman"/>
                <w:sz w:val="24"/>
                <w:szCs w:val="24"/>
                <w:lang w:val="lt-LT"/>
              </w:rPr>
              <w:t>, neatsižvelgiant į ekonominius kintamuosius, tokius kaip minimalios algos didėjimas, infliacija ir kt</w:t>
            </w:r>
            <w:r w:rsidRPr="00EA192D">
              <w:rPr>
                <w:rFonts w:ascii="Times New Roman" w:hAnsi="Times New Roman" w:cs="Times New Roman"/>
                <w:sz w:val="24"/>
                <w:szCs w:val="24"/>
                <w:lang w:val="lt-LT"/>
              </w:rPr>
              <w:t>.</w:t>
            </w:r>
            <w:r w:rsidR="008932F4">
              <w:rPr>
                <w:rFonts w:ascii="Times New Roman" w:hAnsi="Times New Roman" w:cs="Times New Roman"/>
                <w:sz w:val="24"/>
                <w:szCs w:val="24"/>
                <w:lang w:val="lt-LT"/>
              </w:rPr>
              <w:t>;</w:t>
            </w:r>
          </w:p>
        </w:tc>
      </w:tr>
      <w:tr w:rsidR="008932F4" w:rsidRPr="001B0142" w14:paraId="7D5EA7F2" w14:textId="77777777" w:rsidTr="006375F4">
        <w:tc>
          <w:tcPr>
            <w:tcW w:w="4003" w:type="dxa"/>
          </w:tcPr>
          <w:p w14:paraId="593ED91E" w14:textId="1B8F4F08" w:rsidR="008932F4" w:rsidRPr="00EA192D" w:rsidRDefault="003C47AE"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 xml:space="preserve">Miškininko ir miško ūkio darbuotojų kvalifikacinio parengimo krizė </w:t>
            </w:r>
          </w:p>
        </w:tc>
        <w:tc>
          <w:tcPr>
            <w:tcW w:w="3771" w:type="dxa"/>
          </w:tcPr>
          <w:p w14:paraId="5B1C3C59" w14:textId="35178BBA" w:rsidR="008932F4" w:rsidRPr="00EA192D" w:rsidRDefault="008932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Pr>
                <w:rFonts w:ascii="Times New Roman" w:hAnsi="Times New Roman" w:cs="Times New Roman"/>
                <w:sz w:val="24"/>
                <w:szCs w:val="24"/>
                <w:lang w:val="lt-LT"/>
              </w:rPr>
              <w:t>2018 iki dabar</w:t>
            </w:r>
          </w:p>
        </w:tc>
        <w:tc>
          <w:tcPr>
            <w:tcW w:w="6220" w:type="dxa"/>
          </w:tcPr>
          <w:p w14:paraId="6544041D" w14:textId="6CF64315" w:rsidR="008932F4" w:rsidRDefault="008932F4"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8932F4">
              <w:rPr>
                <w:rFonts w:ascii="Times New Roman" w:hAnsi="Times New Roman" w:cs="Times New Roman"/>
                <w:sz w:val="24"/>
                <w:szCs w:val="24"/>
                <w:lang w:val="lt-LT"/>
              </w:rPr>
              <w:t>Neigiamas. Norinčių studijuoti mažėjimas, miškininko ir miško darbininko specialybių nepatrauklumas.</w:t>
            </w:r>
            <w:r w:rsidR="003C47AE">
              <w:rPr>
                <w:rFonts w:ascii="Times New Roman" w:hAnsi="Times New Roman" w:cs="Times New Roman"/>
                <w:sz w:val="24"/>
                <w:szCs w:val="24"/>
                <w:lang w:val="lt-LT"/>
              </w:rPr>
              <w:t xml:space="preserve"> Miškininko ir</w:t>
            </w:r>
            <w:r w:rsidRPr="008932F4">
              <w:rPr>
                <w:rFonts w:ascii="Times New Roman" w:hAnsi="Times New Roman" w:cs="Times New Roman"/>
                <w:sz w:val="24"/>
                <w:szCs w:val="24"/>
                <w:lang w:val="lt-LT"/>
              </w:rPr>
              <w:t xml:space="preserve"> </w:t>
            </w:r>
            <w:r w:rsidR="003C47AE">
              <w:rPr>
                <w:rFonts w:ascii="Times New Roman" w:hAnsi="Times New Roman" w:cs="Times New Roman"/>
                <w:sz w:val="24"/>
                <w:szCs w:val="24"/>
                <w:lang w:val="lt-LT"/>
              </w:rPr>
              <w:t>miško ūkio darbuotojo ( medkirčių, sodintojų, ugdytojų) specialybe besidominčių abiturientų skaičiaus</w:t>
            </w:r>
            <w:r w:rsidRPr="008932F4">
              <w:rPr>
                <w:rFonts w:ascii="Times New Roman" w:hAnsi="Times New Roman" w:cs="Times New Roman"/>
                <w:sz w:val="24"/>
                <w:szCs w:val="24"/>
                <w:lang w:val="lt-LT"/>
              </w:rPr>
              <w:t xml:space="preserve"> mažėjimas</w:t>
            </w:r>
            <w:r w:rsidR="003C47AE">
              <w:rPr>
                <w:rFonts w:ascii="Times New Roman" w:hAnsi="Times New Roman" w:cs="Times New Roman"/>
                <w:sz w:val="24"/>
                <w:szCs w:val="24"/>
                <w:lang w:val="lt-LT"/>
              </w:rPr>
              <w:t>. Miškininkų ir miškininkystės ūkio darbuotojų amžiaus vidurkis- didėja, rodantis senėjimo procesą</w:t>
            </w:r>
            <w:r w:rsidR="0006153F">
              <w:rPr>
                <w:rFonts w:ascii="Times New Roman" w:hAnsi="Times New Roman" w:cs="Times New Roman"/>
                <w:sz w:val="24"/>
                <w:szCs w:val="24"/>
                <w:lang w:val="lt-LT"/>
              </w:rPr>
              <w:t>. M</w:t>
            </w:r>
            <w:r w:rsidR="0006153F" w:rsidRPr="0006153F">
              <w:rPr>
                <w:rFonts w:ascii="Times New Roman" w:hAnsi="Times New Roman" w:cs="Times New Roman"/>
                <w:sz w:val="24"/>
                <w:szCs w:val="24"/>
                <w:lang w:val="lt-LT"/>
              </w:rPr>
              <w:t>edkirčių</w:t>
            </w:r>
            <w:r w:rsidR="0006153F">
              <w:rPr>
                <w:rFonts w:ascii="Times New Roman" w:hAnsi="Times New Roman" w:cs="Times New Roman"/>
                <w:sz w:val="24"/>
                <w:szCs w:val="24"/>
                <w:lang w:val="lt-LT"/>
              </w:rPr>
              <w:t xml:space="preserve"> kursais</w:t>
            </w:r>
            <w:r w:rsidR="0006153F" w:rsidRPr="0006153F">
              <w:rPr>
                <w:rFonts w:ascii="Times New Roman" w:hAnsi="Times New Roman" w:cs="Times New Roman"/>
                <w:sz w:val="24"/>
                <w:szCs w:val="24"/>
                <w:lang w:val="lt-LT"/>
              </w:rPr>
              <w:t xml:space="preserve"> </w:t>
            </w:r>
            <w:r w:rsidR="0006153F">
              <w:rPr>
                <w:rFonts w:ascii="Times New Roman" w:hAnsi="Times New Roman" w:cs="Times New Roman"/>
                <w:sz w:val="24"/>
                <w:szCs w:val="24"/>
                <w:lang w:val="lt-LT"/>
              </w:rPr>
              <w:t>per metus pa</w:t>
            </w:r>
            <w:r w:rsidR="0006153F" w:rsidRPr="0006153F">
              <w:rPr>
                <w:rFonts w:ascii="Times New Roman" w:hAnsi="Times New Roman" w:cs="Times New Roman"/>
                <w:sz w:val="24"/>
                <w:szCs w:val="24"/>
                <w:lang w:val="lt-LT"/>
              </w:rPr>
              <w:t xml:space="preserve">rengiama tik </w:t>
            </w:r>
            <w:r w:rsidR="0006153F">
              <w:rPr>
                <w:rFonts w:ascii="Times New Roman" w:hAnsi="Times New Roman" w:cs="Times New Roman"/>
                <w:sz w:val="24"/>
                <w:szCs w:val="24"/>
                <w:lang w:val="lt-LT"/>
              </w:rPr>
              <w:t xml:space="preserve"> iki </w:t>
            </w:r>
            <w:r w:rsidR="0006153F" w:rsidRPr="0006153F">
              <w:rPr>
                <w:rFonts w:ascii="Times New Roman" w:hAnsi="Times New Roman" w:cs="Times New Roman"/>
                <w:sz w:val="24"/>
                <w:szCs w:val="24"/>
                <w:lang w:val="lt-LT"/>
              </w:rPr>
              <w:t>10</w:t>
            </w:r>
            <w:r w:rsidR="0006153F">
              <w:rPr>
                <w:rFonts w:ascii="Times New Roman" w:hAnsi="Times New Roman" w:cs="Times New Roman"/>
                <w:sz w:val="24"/>
                <w:szCs w:val="24"/>
                <w:lang w:val="lt-LT"/>
              </w:rPr>
              <w:t xml:space="preserve"> specialistų; </w:t>
            </w:r>
            <w:r w:rsidR="00F86F53">
              <w:rPr>
                <w:rFonts w:ascii="Times New Roman" w:hAnsi="Times New Roman" w:cs="Times New Roman"/>
                <w:sz w:val="24"/>
                <w:szCs w:val="24"/>
                <w:lang w:val="lt-LT"/>
              </w:rPr>
              <w:t xml:space="preserve"> neadekvatūs įkainiai už atliekamus darbus, dėl to susidarė katastrofiška padėtis – nebėra norinčių dirbti miškuose.</w:t>
            </w:r>
          </w:p>
        </w:tc>
      </w:tr>
      <w:tr w:rsidR="006375F4" w:rsidRPr="001B0142" w14:paraId="76DDB2AB" w14:textId="77777777" w:rsidTr="006375F4">
        <w:tc>
          <w:tcPr>
            <w:tcW w:w="4003" w:type="dxa"/>
          </w:tcPr>
          <w:p w14:paraId="6388B531" w14:textId="56B7FE82" w:rsidR="006375F4" w:rsidRPr="001B0142"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EA192D">
              <w:rPr>
                <w:rFonts w:ascii="Times New Roman" w:hAnsi="Times New Roman" w:cs="Times New Roman"/>
                <w:sz w:val="24"/>
                <w:szCs w:val="24"/>
                <w:lang w:val="lt-LT"/>
              </w:rPr>
              <w:lastRenderedPageBreak/>
              <w:t>Europos sąjungos parama.</w:t>
            </w:r>
          </w:p>
        </w:tc>
        <w:tc>
          <w:tcPr>
            <w:tcW w:w="3771" w:type="dxa"/>
          </w:tcPr>
          <w:p w14:paraId="0E9C1017" w14:textId="6BABA76D" w:rsidR="006375F4" w:rsidRPr="001B0142" w:rsidRDefault="006375F4" w:rsidP="006375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EA192D">
              <w:rPr>
                <w:rFonts w:ascii="Times New Roman" w:hAnsi="Times New Roman" w:cs="Times New Roman"/>
                <w:sz w:val="24"/>
                <w:szCs w:val="24"/>
                <w:lang w:val="lt-LT"/>
              </w:rPr>
              <w:t>2019-2021m.</w:t>
            </w:r>
          </w:p>
        </w:tc>
        <w:tc>
          <w:tcPr>
            <w:tcW w:w="6220" w:type="dxa"/>
          </w:tcPr>
          <w:p w14:paraId="1421FC6E" w14:textId="7CEF2DD0" w:rsidR="006375F4" w:rsidRPr="001B0142" w:rsidRDefault="006375F4"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4"/>
                <w:szCs w:val="24"/>
                <w:lang w:val="lt-LT"/>
              </w:rPr>
              <w:t xml:space="preserve">Teigiamas. </w:t>
            </w:r>
            <w:r w:rsidRPr="00EA192D">
              <w:rPr>
                <w:rFonts w:ascii="Times New Roman" w:hAnsi="Times New Roman" w:cs="Times New Roman"/>
                <w:sz w:val="24"/>
                <w:szCs w:val="24"/>
                <w:lang w:val="lt-LT"/>
              </w:rPr>
              <w:t>Miško įveisimui, jaunuolynų ugdymui, naujai technikai.</w:t>
            </w:r>
            <w:r w:rsidR="0006153F">
              <w:rPr>
                <w:rFonts w:ascii="Times New Roman" w:hAnsi="Times New Roman" w:cs="Times New Roman"/>
                <w:sz w:val="24"/>
                <w:szCs w:val="24"/>
                <w:lang w:val="lt-LT"/>
              </w:rPr>
              <w:t xml:space="preserve"> Suaktyvėja privačių miškų savininkai, kurie įsisavindami KPP ES paramą pradeda intensyviau investuoti į miško išauginimą ir priežiūrą. Deja, tačiau m</w:t>
            </w:r>
            <w:r w:rsidR="0006153F" w:rsidRPr="0006153F">
              <w:rPr>
                <w:rFonts w:ascii="Times New Roman" w:hAnsi="Times New Roman" w:cs="Times New Roman"/>
                <w:sz w:val="24"/>
                <w:szCs w:val="24"/>
                <w:lang w:val="lt-LT"/>
              </w:rPr>
              <w:t>iškų sektoriaus poreikiai specializuotai miško technikai  mažėja</w:t>
            </w:r>
            <w:r w:rsidR="0006153F">
              <w:rPr>
                <w:rFonts w:ascii="Times New Roman" w:hAnsi="Times New Roman" w:cs="Times New Roman"/>
                <w:sz w:val="24"/>
                <w:szCs w:val="24"/>
                <w:lang w:val="lt-LT"/>
              </w:rPr>
              <w:t>;</w:t>
            </w:r>
          </w:p>
        </w:tc>
      </w:tr>
    </w:tbl>
    <w:p w14:paraId="5DF5AB79" w14:textId="34C0201E" w:rsidR="00201ECF" w:rsidRPr="001B0142" w:rsidRDefault="00201ECF">
      <w:pPr>
        <w:pStyle w:val="BodyA"/>
        <w:rPr>
          <w:rFonts w:ascii="Times New Roman" w:hAnsi="Times New Roman" w:cs="Times New Roman"/>
          <w:b/>
          <w:bCs/>
          <w:sz w:val="28"/>
          <w:szCs w:val="28"/>
          <w:lang w:val="lt-LT"/>
        </w:rPr>
      </w:pPr>
    </w:p>
    <w:p w14:paraId="7596FEF3" w14:textId="07BA636F" w:rsidR="00943547" w:rsidRPr="001B0142" w:rsidRDefault="00943547" w:rsidP="00943547">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užpildykite sektorinės grupės dabartį ir ateitį įtakojančius veiksnius.</w:t>
      </w:r>
    </w:p>
    <w:p w14:paraId="16A82CC2" w14:textId="59EE59FD" w:rsidR="00943547" w:rsidRPr="001B0142" w:rsidRDefault="00943547" w:rsidP="00943547">
      <w:pPr>
        <w:pStyle w:val="BodyA"/>
        <w:ind w:left="360"/>
        <w:rPr>
          <w:rFonts w:ascii="Times New Roman" w:hAnsi="Times New Roman" w:cs="Times New Roman"/>
          <w:sz w:val="28"/>
          <w:szCs w:val="28"/>
          <w:lang w:val="lt-LT"/>
        </w:rPr>
      </w:pPr>
      <w:r w:rsidRPr="001B0142">
        <w:rPr>
          <w:rFonts w:ascii="Times New Roman" w:hAnsi="Times New Roman" w:cs="Times New Roman"/>
          <w:sz w:val="28"/>
          <w:szCs w:val="28"/>
          <w:lang w:val="lt-LT"/>
        </w:rPr>
        <w:t>Kokie Lietuvos, Europos Sąjungos teisės aktai, strateginiai dokumentai turi šiuo metu ir turės ateityje didžiausią įtaką jūsų sektorinės grupės interesams?</w:t>
      </w:r>
    </w:p>
    <w:p w14:paraId="47691E62" w14:textId="651AA5E2" w:rsidR="00943547" w:rsidRPr="001B0142" w:rsidRDefault="004B6017" w:rsidP="00943547">
      <w:pPr>
        <w:pStyle w:val="BodyA"/>
        <w:ind w:left="360"/>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Kokios nacionalinės ir pasaulinės tendencijos: technologijų, finansų, verslo, rinkų, vartotojų ir gyventojų elgsenos, vertybių, kultūros ar kitos daro poveikį jūsų sektorinės grupės interesams ir veiklai </w:t>
      </w:r>
      <w:r w:rsidR="00C2149E" w:rsidRPr="001B0142">
        <w:rPr>
          <w:rFonts w:ascii="Times New Roman" w:hAnsi="Times New Roman" w:cs="Times New Roman"/>
          <w:sz w:val="28"/>
          <w:szCs w:val="28"/>
          <w:lang w:val="lt-LT"/>
        </w:rPr>
        <w:t>bei</w:t>
      </w:r>
      <w:r w:rsidRPr="001B0142">
        <w:rPr>
          <w:rFonts w:ascii="Times New Roman" w:hAnsi="Times New Roman" w:cs="Times New Roman"/>
          <w:sz w:val="28"/>
          <w:szCs w:val="28"/>
          <w:lang w:val="lt-LT"/>
        </w:rPr>
        <w:t xml:space="preserve"> skatina jūsų sektorinės grupės atstovus diegti pokyčius?</w:t>
      </w:r>
    </w:p>
    <w:p w14:paraId="499CEC99" w14:textId="242D9149" w:rsidR="00201ECF" w:rsidRPr="001B0142" w:rsidRDefault="00201ECF">
      <w:pPr>
        <w:pStyle w:val="BodyA"/>
        <w:rPr>
          <w:rFonts w:ascii="Times New Roman" w:hAnsi="Times New Roman" w:cs="Times New Roman"/>
          <w:b/>
          <w:bCs/>
          <w:sz w:val="28"/>
          <w:szCs w:val="28"/>
          <w:lang w:val="lt-LT"/>
        </w:rPr>
      </w:pPr>
    </w:p>
    <w:tbl>
      <w:tblPr>
        <w:tblStyle w:val="Lentelstinklelis"/>
        <w:tblW w:w="14425" w:type="dxa"/>
        <w:tblLook w:val="04A0" w:firstRow="1" w:lastRow="0" w:firstColumn="1" w:lastColumn="0" w:noHBand="0" w:noVBand="1"/>
      </w:tblPr>
      <w:tblGrid>
        <w:gridCol w:w="4077"/>
        <w:gridCol w:w="10348"/>
      </w:tblGrid>
      <w:tr w:rsidR="004B6017" w:rsidRPr="001B0142" w14:paraId="31C392A0" w14:textId="77777777" w:rsidTr="004B6017">
        <w:tc>
          <w:tcPr>
            <w:tcW w:w="4077" w:type="dxa"/>
            <w:shd w:val="clear" w:color="auto" w:fill="D9D9D9" w:themeFill="background1" w:themeFillShade="D9"/>
          </w:tcPr>
          <w:p w14:paraId="5747FAF5" w14:textId="12B252D6" w:rsidR="004B6017" w:rsidRPr="001B0142"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Dokumentai ar tendencijos</w:t>
            </w:r>
          </w:p>
        </w:tc>
        <w:tc>
          <w:tcPr>
            <w:tcW w:w="10348" w:type="dxa"/>
            <w:shd w:val="clear" w:color="auto" w:fill="D9D9D9" w:themeFill="background1" w:themeFillShade="D9"/>
          </w:tcPr>
          <w:p w14:paraId="7F736C6E" w14:textId="5CBAE010" w:rsidR="004B6017" w:rsidRPr="001B0142"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Poveikis </w:t>
            </w:r>
            <w:r w:rsidRPr="001B0142">
              <w:rPr>
                <w:rFonts w:ascii="Times New Roman" w:hAnsi="Times New Roman" w:cs="Times New Roman"/>
                <w:sz w:val="28"/>
                <w:szCs w:val="28"/>
                <w:lang w:val="lt-LT"/>
              </w:rPr>
              <w:t>(teigiamas/neigiamas, aprašykite keliais žodžiais ar vienu sakiniu)</w:t>
            </w:r>
          </w:p>
        </w:tc>
      </w:tr>
      <w:tr w:rsidR="00EA3D10" w:rsidRPr="001B0142" w14:paraId="7040F1D8" w14:textId="77777777" w:rsidTr="004B6017">
        <w:tc>
          <w:tcPr>
            <w:tcW w:w="4077" w:type="dxa"/>
          </w:tcPr>
          <w:p w14:paraId="36DCC384" w14:textId="1BFBE03E" w:rsidR="00EA3D10" w:rsidRPr="001B0142" w:rsidRDefault="00EA3D10" w:rsidP="00EA3D1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sz w:val="24"/>
                <w:szCs w:val="24"/>
                <w:lang w:val="lt-LT"/>
              </w:rPr>
              <w:t>Miškų įstatymo ir kitų miškininkavimo veiklą reguliuojančių įstatyminių aktų nepastovumas.</w:t>
            </w:r>
          </w:p>
        </w:tc>
        <w:tc>
          <w:tcPr>
            <w:tcW w:w="10348" w:type="dxa"/>
          </w:tcPr>
          <w:p w14:paraId="4E456C0E" w14:textId="12C25BB0" w:rsidR="00EA3D10" w:rsidRPr="001B0142" w:rsidRDefault="00EA3D10"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4"/>
                <w:szCs w:val="24"/>
                <w:lang w:val="lt-LT"/>
              </w:rPr>
              <w:t>Poveikis neigiamas – nesant pastovi</w:t>
            </w:r>
            <w:r w:rsidR="00FF53DB">
              <w:rPr>
                <w:rFonts w:ascii="Times New Roman" w:hAnsi="Times New Roman" w:cs="Times New Roman"/>
                <w:sz w:val="24"/>
                <w:szCs w:val="24"/>
                <w:lang w:val="lt-LT"/>
              </w:rPr>
              <w:t>ai</w:t>
            </w:r>
            <w:r>
              <w:rPr>
                <w:rFonts w:ascii="Times New Roman" w:hAnsi="Times New Roman" w:cs="Times New Roman"/>
                <w:sz w:val="24"/>
                <w:szCs w:val="24"/>
                <w:lang w:val="lt-LT"/>
              </w:rPr>
              <w:t xml:space="preserve"> teisin</w:t>
            </w:r>
            <w:r w:rsidR="00FF53DB">
              <w:rPr>
                <w:rFonts w:ascii="Times New Roman" w:hAnsi="Times New Roman" w:cs="Times New Roman"/>
                <w:sz w:val="24"/>
                <w:szCs w:val="24"/>
                <w:lang w:val="lt-LT"/>
              </w:rPr>
              <w:t>ei</w:t>
            </w:r>
            <w:r>
              <w:rPr>
                <w:rFonts w:ascii="Times New Roman" w:hAnsi="Times New Roman" w:cs="Times New Roman"/>
                <w:sz w:val="24"/>
                <w:szCs w:val="24"/>
                <w:lang w:val="lt-LT"/>
              </w:rPr>
              <w:t xml:space="preserve"> baz</w:t>
            </w:r>
            <w:r w:rsidR="00FF53DB">
              <w:rPr>
                <w:rFonts w:ascii="Times New Roman" w:hAnsi="Times New Roman" w:cs="Times New Roman"/>
                <w:sz w:val="24"/>
                <w:szCs w:val="24"/>
                <w:lang w:val="lt-LT"/>
              </w:rPr>
              <w:t>ei</w:t>
            </w:r>
            <w:r>
              <w:rPr>
                <w:rFonts w:ascii="Times New Roman" w:hAnsi="Times New Roman" w:cs="Times New Roman"/>
                <w:sz w:val="24"/>
                <w:szCs w:val="24"/>
                <w:lang w:val="lt-LT"/>
              </w:rPr>
              <w:t>, o dažnu atveju pakeitimų nederinant su suinteresuotomis pusėmis, kuriamas neapibrėžtumas ekonominei veiklai, kuris turi neigiam</w:t>
            </w:r>
            <w:r w:rsidR="00FF53DB">
              <w:rPr>
                <w:rFonts w:ascii="Times New Roman" w:hAnsi="Times New Roman" w:cs="Times New Roman"/>
                <w:sz w:val="24"/>
                <w:szCs w:val="24"/>
                <w:lang w:val="lt-LT"/>
              </w:rPr>
              <w:t>ą poveikį</w:t>
            </w:r>
            <w:r>
              <w:rPr>
                <w:rFonts w:ascii="Times New Roman" w:hAnsi="Times New Roman" w:cs="Times New Roman"/>
                <w:sz w:val="24"/>
                <w:szCs w:val="24"/>
                <w:lang w:val="lt-LT"/>
              </w:rPr>
              <w:t xml:space="preserve">  viso  miškų</w:t>
            </w:r>
            <w:r w:rsidR="00FF53DB">
              <w:rPr>
                <w:rFonts w:ascii="Times New Roman" w:hAnsi="Times New Roman" w:cs="Times New Roman"/>
                <w:sz w:val="24"/>
                <w:szCs w:val="24"/>
                <w:lang w:val="lt-LT"/>
              </w:rPr>
              <w:t xml:space="preserve"> ūkio</w:t>
            </w:r>
            <w:r>
              <w:rPr>
                <w:rFonts w:ascii="Times New Roman" w:hAnsi="Times New Roman" w:cs="Times New Roman"/>
                <w:sz w:val="24"/>
                <w:szCs w:val="24"/>
                <w:lang w:val="lt-LT"/>
              </w:rPr>
              <w:t xml:space="preserve"> sektoriaus plėtrai</w:t>
            </w:r>
            <w:r w:rsidR="00FF53DB">
              <w:rPr>
                <w:rFonts w:ascii="Times New Roman" w:hAnsi="Times New Roman" w:cs="Times New Roman"/>
                <w:sz w:val="24"/>
                <w:szCs w:val="24"/>
                <w:lang w:val="lt-LT"/>
              </w:rPr>
              <w:t xml:space="preserve"> </w:t>
            </w:r>
            <w:r w:rsidR="00F63FCB">
              <w:rPr>
                <w:rFonts w:ascii="Times New Roman" w:hAnsi="Times New Roman" w:cs="Times New Roman"/>
                <w:sz w:val="24"/>
                <w:szCs w:val="24"/>
                <w:lang w:val="lt-LT"/>
              </w:rPr>
              <w:t>(miško išauginimo, medienos kirtimo, medienos apdirbimo, transportavimo, biokuro sektoriams);</w:t>
            </w:r>
          </w:p>
        </w:tc>
      </w:tr>
      <w:tr w:rsidR="00EA3D10" w:rsidRPr="001B0142" w14:paraId="68FCFD97" w14:textId="77777777" w:rsidTr="004B6017">
        <w:tc>
          <w:tcPr>
            <w:tcW w:w="4077" w:type="dxa"/>
          </w:tcPr>
          <w:p w14:paraId="068AED19" w14:textId="40495D55" w:rsidR="00EA3D10" w:rsidRPr="001B0142" w:rsidRDefault="00EA3D10" w:rsidP="00EA3D1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sz w:val="24"/>
                <w:szCs w:val="24"/>
                <w:lang w:val="lt-LT"/>
              </w:rPr>
              <w:t>Tendencija</w:t>
            </w:r>
            <w:r w:rsidR="00F63FC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selektyviai taikyti įvairius teisinius apribojimus išskirtinai miško ūkiu užsiimančioms įmonėms (privačioms ir kartais valstybinėms).</w:t>
            </w:r>
          </w:p>
        </w:tc>
        <w:tc>
          <w:tcPr>
            <w:tcW w:w="10348" w:type="dxa"/>
          </w:tcPr>
          <w:p w14:paraId="33D4B4C0" w14:textId="29959DB8" w:rsidR="00EA3D10" w:rsidRDefault="00EA3D10" w:rsidP="00327881">
            <w:pPr>
              <w:pStyle w:val="BodyA"/>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Poveikis neigiamas</w:t>
            </w:r>
            <w:r w:rsidR="00F63FCB">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F63FCB">
              <w:rPr>
                <w:rFonts w:ascii="Times New Roman" w:hAnsi="Times New Roman" w:cs="Times New Roman"/>
                <w:sz w:val="24"/>
                <w:szCs w:val="24"/>
                <w:lang w:val="lt-LT"/>
              </w:rPr>
              <w:t>P</w:t>
            </w:r>
            <w:r>
              <w:rPr>
                <w:rFonts w:ascii="Times New Roman" w:hAnsi="Times New Roman" w:cs="Times New Roman"/>
                <w:sz w:val="24"/>
                <w:szCs w:val="24"/>
                <w:lang w:val="lt-LT"/>
              </w:rPr>
              <w:t xml:space="preserve">apildomi </w:t>
            </w:r>
            <w:r w:rsidR="00F63FCB">
              <w:rPr>
                <w:rFonts w:ascii="Times New Roman" w:hAnsi="Times New Roman" w:cs="Times New Roman"/>
                <w:sz w:val="24"/>
                <w:szCs w:val="24"/>
                <w:lang w:val="lt-LT"/>
              </w:rPr>
              <w:t>veiklos ap</w:t>
            </w:r>
            <w:r>
              <w:rPr>
                <w:rFonts w:ascii="Times New Roman" w:hAnsi="Times New Roman" w:cs="Times New Roman"/>
                <w:sz w:val="24"/>
                <w:szCs w:val="24"/>
                <w:lang w:val="lt-LT"/>
              </w:rPr>
              <w:t>ribojimai mažina sektoriaus konkurencingumą ir gyvybingumą</w:t>
            </w:r>
            <w:r w:rsidR="00F63FCB">
              <w:rPr>
                <w:rFonts w:ascii="Times New Roman" w:hAnsi="Times New Roman" w:cs="Times New Roman"/>
                <w:sz w:val="24"/>
                <w:szCs w:val="24"/>
                <w:lang w:val="lt-LT"/>
              </w:rPr>
              <w:t>:</w:t>
            </w:r>
          </w:p>
          <w:p w14:paraId="02270577" w14:textId="77777777" w:rsidR="00EA3D10" w:rsidRDefault="00EA3D10" w:rsidP="00327881">
            <w:pPr>
              <w:pStyle w:val="BodyA"/>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Miško žemės nuosavybės ribojimas 1500 ha;</w:t>
            </w:r>
          </w:p>
          <w:p w14:paraId="2E09664C" w14:textId="77777777" w:rsidR="00EA3D10" w:rsidRDefault="00EA3D10" w:rsidP="00327881">
            <w:pPr>
              <w:pStyle w:val="BodyA"/>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Transporto bendrosios masės ribojimai ir išskirtinis medienos vežėjų „gaudymas“;</w:t>
            </w:r>
          </w:p>
          <w:p w14:paraId="39A630B4" w14:textId="77777777" w:rsidR="00EA3D10" w:rsidRDefault="00EA3D10" w:rsidP="00327881">
            <w:pPr>
              <w:pStyle w:val="BodyA"/>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Naudojimasis servitutiniais keliais;</w:t>
            </w:r>
          </w:p>
          <w:p w14:paraId="1AB694DA" w14:textId="25689E6F" w:rsidR="00EA3D10" w:rsidRPr="001B0142" w:rsidRDefault="00EA3D10"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4"/>
                <w:szCs w:val="24"/>
                <w:lang w:val="lt-LT"/>
              </w:rPr>
              <w:t xml:space="preserve">- </w:t>
            </w:r>
            <w:r w:rsidR="00F63FCB">
              <w:rPr>
                <w:rFonts w:ascii="Times New Roman" w:hAnsi="Times New Roman" w:cs="Times New Roman"/>
                <w:sz w:val="24"/>
                <w:szCs w:val="24"/>
                <w:lang w:val="lt-LT"/>
              </w:rPr>
              <w:t>Dažni</w:t>
            </w:r>
            <w:r>
              <w:rPr>
                <w:rFonts w:ascii="Times New Roman" w:hAnsi="Times New Roman" w:cs="Times New Roman"/>
                <w:sz w:val="24"/>
                <w:szCs w:val="24"/>
                <w:lang w:val="lt-LT"/>
              </w:rPr>
              <w:t xml:space="preserve"> bandymai keisti </w:t>
            </w:r>
            <w:r w:rsidR="00F63FCB">
              <w:rPr>
                <w:rFonts w:ascii="Times New Roman" w:hAnsi="Times New Roman" w:cs="Times New Roman"/>
                <w:sz w:val="24"/>
                <w:szCs w:val="24"/>
                <w:lang w:val="lt-LT"/>
              </w:rPr>
              <w:t xml:space="preserve">miškininkystės </w:t>
            </w:r>
            <w:r>
              <w:rPr>
                <w:rFonts w:ascii="Times New Roman" w:hAnsi="Times New Roman" w:cs="Times New Roman"/>
                <w:sz w:val="24"/>
                <w:szCs w:val="24"/>
                <w:lang w:val="lt-LT"/>
              </w:rPr>
              <w:t>įstatyminius aktus</w:t>
            </w:r>
            <w:r w:rsidR="00F63FCB">
              <w:rPr>
                <w:rFonts w:ascii="Times New Roman" w:hAnsi="Times New Roman" w:cs="Times New Roman"/>
                <w:sz w:val="24"/>
                <w:szCs w:val="24"/>
                <w:lang w:val="lt-LT"/>
              </w:rPr>
              <w:t xml:space="preserve"> jų</w:t>
            </w:r>
            <w:r>
              <w:rPr>
                <w:rFonts w:ascii="Times New Roman" w:hAnsi="Times New Roman" w:cs="Times New Roman"/>
                <w:sz w:val="24"/>
                <w:szCs w:val="24"/>
                <w:lang w:val="lt-LT"/>
              </w:rPr>
              <w:t xml:space="preserve"> nederinant</w:t>
            </w:r>
            <w:r w:rsidR="00F63FCB">
              <w:rPr>
                <w:rFonts w:ascii="Times New Roman" w:hAnsi="Times New Roman" w:cs="Times New Roman"/>
                <w:sz w:val="24"/>
                <w:szCs w:val="24"/>
                <w:lang w:val="lt-LT"/>
              </w:rPr>
              <w:t xml:space="preserve"> su</w:t>
            </w:r>
            <w:r>
              <w:rPr>
                <w:rFonts w:ascii="Times New Roman" w:hAnsi="Times New Roman" w:cs="Times New Roman"/>
                <w:sz w:val="24"/>
                <w:szCs w:val="24"/>
                <w:lang w:val="lt-LT"/>
              </w:rPr>
              <w:t xml:space="preserve"> miško organizacij</w:t>
            </w:r>
            <w:r w:rsidR="00F63FCB">
              <w:rPr>
                <w:rFonts w:ascii="Times New Roman" w:hAnsi="Times New Roman" w:cs="Times New Roman"/>
                <w:sz w:val="24"/>
                <w:szCs w:val="24"/>
                <w:lang w:val="lt-LT"/>
              </w:rPr>
              <w:t>omis;</w:t>
            </w:r>
          </w:p>
        </w:tc>
      </w:tr>
      <w:tr w:rsidR="00EA3D10" w:rsidRPr="001B0142" w14:paraId="2C62EC5D" w14:textId="77777777" w:rsidTr="004B6017">
        <w:tc>
          <w:tcPr>
            <w:tcW w:w="4077" w:type="dxa"/>
          </w:tcPr>
          <w:p w14:paraId="4C998689" w14:textId="76AB2290" w:rsidR="00EA3D10" w:rsidRPr="001B0142" w:rsidRDefault="00EA3D10" w:rsidP="00EA3D1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sz w:val="24"/>
                <w:szCs w:val="24"/>
                <w:lang w:val="lt-LT"/>
              </w:rPr>
              <w:lastRenderedPageBreak/>
              <w:t>Visuomenės neigiamo požiūrio į miško naudojimą (kirtimą ūkiniuose ir apsauginiuose miškuose) kryptingas formavimas</w:t>
            </w:r>
            <w:r w:rsidR="00F63FCB">
              <w:rPr>
                <w:rFonts w:ascii="Times New Roman" w:hAnsi="Times New Roman" w:cs="Times New Roman"/>
                <w:sz w:val="24"/>
                <w:szCs w:val="24"/>
                <w:lang w:val="lt-LT"/>
              </w:rPr>
              <w:t>.</w:t>
            </w:r>
          </w:p>
        </w:tc>
        <w:tc>
          <w:tcPr>
            <w:tcW w:w="10348" w:type="dxa"/>
          </w:tcPr>
          <w:p w14:paraId="38CB1933" w14:textId="05114F8C" w:rsidR="00EA3D10" w:rsidRPr="001B0142" w:rsidRDefault="00EA3D10"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4"/>
                <w:szCs w:val="24"/>
                <w:lang w:val="lt-LT"/>
              </w:rPr>
              <w:t>Neigiamas</w:t>
            </w:r>
            <w:r w:rsidR="00F63FCB">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F63FCB">
              <w:rPr>
                <w:rFonts w:ascii="Times New Roman" w:hAnsi="Times New Roman" w:cs="Times New Roman"/>
                <w:sz w:val="24"/>
                <w:szCs w:val="24"/>
                <w:lang w:val="lt-LT"/>
              </w:rPr>
              <w:t>N</w:t>
            </w:r>
            <w:r>
              <w:rPr>
                <w:rFonts w:ascii="Times New Roman" w:hAnsi="Times New Roman" w:cs="Times New Roman"/>
                <w:sz w:val="24"/>
                <w:szCs w:val="24"/>
                <w:lang w:val="lt-LT"/>
              </w:rPr>
              <w:t>esant bendro supratimo apie miškininkystę labai sunku (o kartais ir neįmanoma) susitarti ir išlaikyti balansą tarp ekonominių, ekologinių ir socialinių veiksnių. Viešojoje erdvėje dominuoja radikalių pažiūrų grupės, o n</w:t>
            </w:r>
            <w:r>
              <w:rPr>
                <w:rFonts w:ascii="Times New Roman" w:hAnsi="Times New Roman" w:cs="Times New Roman"/>
                <w:color w:val="auto"/>
                <w:sz w:val="24"/>
                <w:szCs w:val="24"/>
                <w:lang w:val="lt-LT"/>
              </w:rPr>
              <w:t>ei į miškininkystės mokslininkų, nei į valstybinių miškininkų, privačių miško savininkų, miško rangovų poziciją bei ilgametę patirtį šiuo klausimu nėra atsižvelgiama</w:t>
            </w:r>
            <w:r w:rsidR="00B25C56">
              <w:rPr>
                <w:rFonts w:ascii="Times New Roman" w:hAnsi="Times New Roman" w:cs="Times New Roman"/>
                <w:color w:val="auto"/>
                <w:sz w:val="24"/>
                <w:szCs w:val="24"/>
                <w:lang w:val="lt-LT"/>
              </w:rPr>
              <w:t>;</w:t>
            </w:r>
          </w:p>
        </w:tc>
      </w:tr>
      <w:tr w:rsidR="00EA3D10" w:rsidRPr="001B0142" w14:paraId="08B115FF" w14:textId="77777777" w:rsidTr="004B6017">
        <w:tc>
          <w:tcPr>
            <w:tcW w:w="4077" w:type="dxa"/>
          </w:tcPr>
          <w:p w14:paraId="25F6CBA6" w14:textId="1E59F38A" w:rsidR="00EA3D10" w:rsidRPr="00F63FCB" w:rsidRDefault="00F63FCB" w:rsidP="00EA3D1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F63FCB">
              <w:rPr>
                <w:rFonts w:ascii="Times New Roman" w:hAnsi="Times New Roman" w:cs="Times New Roman"/>
                <w:sz w:val="24"/>
                <w:szCs w:val="24"/>
              </w:rPr>
              <w:t xml:space="preserve">KPP </w:t>
            </w:r>
            <w:r w:rsidR="00EA3D10" w:rsidRPr="00F63FCB">
              <w:rPr>
                <w:rFonts w:ascii="Times New Roman" w:hAnsi="Times New Roman" w:cs="Times New Roman"/>
                <w:sz w:val="24"/>
                <w:szCs w:val="24"/>
              </w:rPr>
              <w:t>ES parama miškų ūkiui</w:t>
            </w:r>
            <w:r>
              <w:rPr>
                <w:rFonts w:ascii="Times New Roman" w:hAnsi="Times New Roman" w:cs="Times New Roman"/>
                <w:sz w:val="24"/>
                <w:szCs w:val="24"/>
              </w:rPr>
              <w:t>.</w:t>
            </w:r>
          </w:p>
        </w:tc>
        <w:tc>
          <w:tcPr>
            <w:tcW w:w="10348" w:type="dxa"/>
          </w:tcPr>
          <w:p w14:paraId="07EF76E6" w14:textId="50135DCB" w:rsidR="00EA3D10" w:rsidRPr="00B25C56" w:rsidRDefault="00F63FCB"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B25C56">
              <w:rPr>
                <w:rFonts w:ascii="Times New Roman" w:hAnsi="Times New Roman" w:cs="Times New Roman"/>
                <w:sz w:val="24"/>
                <w:szCs w:val="24"/>
              </w:rPr>
              <w:t>T</w:t>
            </w:r>
            <w:r w:rsidR="00EA3D10" w:rsidRPr="00B25C56">
              <w:rPr>
                <w:rFonts w:ascii="Times New Roman" w:hAnsi="Times New Roman" w:cs="Times New Roman"/>
                <w:sz w:val="24"/>
                <w:szCs w:val="24"/>
              </w:rPr>
              <w:t>eigiamas</w:t>
            </w:r>
            <w:r w:rsidRPr="00B25C56">
              <w:rPr>
                <w:rFonts w:ascii="Times New Roman" w:hAnsi="Times New Roman" w:cs="Times New Roman"/>
                <w:sz w:val="24"/>
                <w:szCs w:val="24"/>
              </w:rPr>
              <w:t>. KPP</w:t>
            </w:r>
            <w:r w:rsidR="00EA3D10" w:rsidRPr="00B25C56">
              <w:rPr>
                <w:rFonts w:ascii="Times New Roman" w:hAnsi="Times New Roman" w:cs="Times New Roman"/>
                <w:sz w:val="24"/>
                <w:szCs w:val="24"/>
              </w:rPr>
              <w:t xml:space="preserve"> ES parama skatino</w:t>
            </w:r>
            <w:r w:rsidRPr="00B25C56">
              <w:rPr>
                <w:rFonts w:ascii="Times New Roman" w:hAnsi="Times New Roman" w:cs="Times New Roman"/>
                <w:sz w:val="24"/>
                <w:szCs w:val="24"/>
              </w:rPr>
              <w:t>/skatina</w:t>
            </w:r>
            <w:r w:rsidR="00EA3D10" w:rsidRPr="00B25C56">
              <w:rPr>
                <w:rFonts w:ascii="Times New Roman" w:hAnsi="Times New Roman" w:cs="Times New Roman"/>
                <w:sz w:val="24"/>
                <w:szCs w:val="24"/>
              </w:rPr>
              <w:t xml:space="preserve"> miško savininkus vykdyti reikalingas, tačiau ekonomiškai nenaudingas miškininkystės veiklas</w:t>
            </w:r>
            <w:r w:rsidRPr="00B25C56">
              <w:rPr>
                <w:rFonts w:ascii="Times New Roman" w:hAnsi="Times New Roman" w:cs="Times New Roman"/>
                <w:sz w:val="24"/>
                <w:szCs w:val="24"/>
              </w:rPr>
              <w:t xml:space="preserve"> (miško atkūrimą ir priežiūrą)</w:t>
            </w:r>
            <w:r w:rsidR="00EA3D10" w:rsidRPr="00B25C56">
              <w:rPr>
                <w:rFonts w:ascii="Times New Roman" w:hAnsi="Times New Roman" w:cs="Times New Roman"/>
                <w:sz w:val="24"/>
                <w:szCs w:val="24"/>
              </w:rPr>
              <w:t>, modernios technikos įsigijimą</w:t>
            </w:r>
            <w:r w:rsidRPr="00B25C56">
              <w:rPr>
                <w:rFonts w:ascii="Times New Roman" w:hAnsi="Times New Roman" w:cs="Times New Roman"/>
                <w:sz w:val="24"/>
                <w:szCs w:val="24"/>
              </w:rPr>
              <w:t>.</w:t>
            </w:r>
            <w:r w:rsidR="00EA3D10" w:rsidRPr="00B25C56">
              <w:rPr>
                <w:rFonts w:ascii="Times New Roman" w:hAnsi="Times New Roman" w:cs="Times New Roman"/>
                <w:sz w:val="24"/>
                <w:szCs w:val="24"/>
              </w:rPr>
              <w:t xml:space="preserve"> </w:t>
            </w:r>
            <w:r w:rsidRPr="00B25C56">
              <w:rPr>
                <w:rFonts w:ascii="Times New Roman" w:hAnsi="Times New Roman" w:cs="Times New Roman"/>
                <w:sz w:val="24"/>
                <w:szCs w:val="24"/>
              </w:rPr>
              <w:t>T</w:t>
            </w:r>
            <w:r w:rsidR="00EA3D10" w:rsidRPr="00B25C56">
              <w:rPr>
                <w:rFonts w:ascii="Times New Roman" w:hAnsi="Times New Roman" w:cs="Times New Roman"/>
                <w:sz w:val="24"/>
                <w:szCs w:val="24"/>
              </w:rPr>
              <w:t>aip pat</w:t>
            </w:r>
            <w:r w:rsidRPr="00B25C56">
              <w:rPr>
                <w:rFonts w:ascii="Times New Roman" w:hAnsi="Times New Roman" w:cs="Times New Roman"/>
                <w:sz w:val="24"/>
                <w:szCs w:val="24"/>
              </w:rPr>
              <w:t xml:space="preserve"> KPP ES fondų</w:t>
            </w:r>
            <w:r w:rsidR="00EA3D10" w:rsidRPr="00B25C56">
              <w:rPr>
                <w:rFonts w:ascii="Times New Roman" w:hAnsi="Times New Roman" w:cs="Times New Roman"/>
                <w:sz w:val="24"/>
                <w:szCs w:val="24"/>
              </w:rPr>
              <w:t xml:space="preserve"> finansuoj</w:t>
            </w:r>
            <w:r w:rsidRPr="00B25C56">
              <w:rPr>
                <w:rFonts w:ascii="Times New Roman" w:hAnsi="Times New Roman" w:cs="Times New Roman"/>
                <w:sz w:val="24"/>
                <w:szCs w:val="24"/>
              </w:rPr>
              <w:t>amas</w:t>
            </w:r>
            <w:r w:rsidR="00EA3D10" w:rsidRPr="00B25C56">
              <w:rPr>
                <w:rFonts w:ascii="Times New Roman" w:hAnsi="Times New Roman" w:cs="Times New Roman"/>
                <w:sz w:val="24"/>
                <w:szCs w:val="24"/>
              </w:rPr>
              <w:t xml:space="preserve"> naujų miško plotų įveisim</w:t>
            </w:r>
            <w:r w:rsidRPr="00B25C56">
              <w:rPr>
                <w:rFonts w:ascii="Times New Roman" w:hAnsi="Times New Roman" w:cs="Times New Roman"/>
                <w:sz w:val="24"/>
                <w:szCs w:val="24"/>
              </w:rPr>
              <w:t>as</w:t>
            </w:r>
            <w:r w:rsidR="00EA3D10" w:rsidRPr="00B25C56">
              <w:rPr>
                <w:rFonts w:ascii="Times New Roman" w:hAnsi="Times New Roman" w:cs="Times New Roman"/>
                <w:sz w:val="24"/>
                <w:szCs w:val="24"/>
              </w:rPr>
              <w:t xml:space="preserve"> (atsižvelgiant į mažą miškų įveisimo finansavimo priemonės populiarumą, būtina imtis veiksmų siekiant šią priemonę paversti patrauklesne)</w:t>
            </w:r>
            <w:r w:rsidRPr="00B25C56">
              <w:rPr>
                <w:rFonts w:ascii="Times New Roman" w:hAnsi="Times New Roman" w:cs="Times New Roman"/>
                <w:sz w:val="24"/>
                <w:szCs w:val="24"/>
              </w:rPr>
              <w:t>, didina miškininkystės darbų pasiūlą</w:t>
            </w:r>
            <w:r w:rsidR="0033334A">
              <w:rPr>
                <w:rFonts w:ascii="Times New Roman" w:hAnsi="Times New Roman" w:cs="Times New Roman"/>
                <w:sz w:val="24"/>
                <w:szCs w:val="24"/>
              </w:rPr>
              <w:t>, prisideda prie “Žaliojo kurso įgyvendinimo”;</w:t>
            </w:r>
          </w:p>
        </w:tc>
      </w:tr>
      <w:tr w:rsidR="00B25C56" w:rsidRPr="001B0142" w14:paraId="4BDEE8AD" w14:textId="77777777" w:rsidTr="004B6017">
        <w:tc>
          <w:tcPr>
            <w:tcW w:w="4077" w:type="dxa"/>
          </w:tcPr>
          <w:p w14:paraId="3110DE53" w14:textId="7B7AAAB0" w:rsidR="00B25C56" w:rsidRPr="00F63FCB" w:rsidRDefault="00B25C56" w:rsidP="00EA3D1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Sparčiai augantis Lietuvos statybos sektorius ir didėjantis gerai apmokamų darbo vietų atsiradimas jame.</w:t>
            </w:r>
          </w:p>
        </w:tc>
        <w:tc>
          <w:tcPr>
            <w:tcW w:w="10348" w:type="dxa"/>
          </w:tcPr>
          <w:p w14:paraId="6F2DD204" w14:textId="721937A1" w:rsidR="00B25C56" w:rsidRPr="00B25C56" w:rsidRDefault="00B25C56"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Neigiamas. Nors augant statybų sektoriui padidėjo medienos poreikis bei jos kainos, tačiau VMU dirbantčios rangovinės įmonės ekonominės naudos nepajuto. VMU paslaugų įkainiai nekintą jau ilgą laikotarpį. Maža to, daugelis miško rangos įmonių susidūrė su darbuotojų stoka, kadangi vis daugiau šio sektoriaus</w:t>
            </w:r>
            <w:r w:rsidR="0033334A">
              <w:rPr>
                <w:rFonts w:ascii="Times New Roman" w:hAnsi="Times New Roman" w:cs="Times New Roman"/>
                <w:sz w:val="24"/>
                <w:szCs w:val="24"/>
              </w:rPr>
              <w:t xml:space="preserve"> specialistų persikvalifikuoja ir</w:t>
            </w:r>
            <w:r>
              <w:rPr>
                <w:rFonts w:ascii="Times New Roman" w:hAnsi="Times New Roman" w:cs="Times New Roman"/>
                <w:sz w:val="24"/>
                <w:szCs w:val="24"/>
              </w:rPr>
              <w:t xml:space="preserve"> pereina</w:t>
            </w:r>
            <w:r w:rsidR="0033334A">
              <w:rPr>
                <w:rFonts w:ascii="Times New Roman" w:hAnsi="Times New Roman" w:cs="Times New Roman"/>
                <w:sz w:val="24"/>
                <w:szCs w:val="24"/>
              </w:rPr>
              <w:t xml:space="preserve"> dirbti</w:t>
            </w:r>
            <w:r>
              <w:rPr>
                <w:rFonts w:ascii="Times New Roman" w:hAnsi="Times New Roman" w:cs="Times New Roman"/>
                <w:sz w:val="24"/>
                <w:szCs w:val="24"/>
              </w:rPr>
              <w:t xml:space="preserve"> į fininsiškai stipresnes statybos įmones</w:t>
            </w:r>
            <w:r w:rsidR="0033334A">
              <w:rPr>
                <w:rFonts w:ascii="Times New Roman" w:hAnsi="Times New Roman" w:cs="Times New Roman"/>
                <w:sz w:val="24"/>
                <w:szCs w:val="24"/>
              </w:rPr>
              <w:t>;</w:t>
            </w:r>
          </w:p>
        </w:tc>
      </w:tr>
      <w:tr w:rsidR="00B4770F" w:rsidRPr="001B0142" w14:paraId="5CDADBD5" w14:textId="77777777" w:rsidTr="004B6017">
        <w:tc>
          <w:tcPr>
            <w:tcW w:w="4077" w:type="dxa"/>
          </w:tcPr>
          <w:p w14:paraId="0CA59335" w14:textId="7122D70C" w:rsidR="00B4770F" w:rsidRPr="001B0142" w:rsidRDefault="00B4770F" w:rsidP="00B4770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Pr>
                <w:rFonts w:ascii="Times New Roman" w:hAnsi="Times New Roman" w:cs="Times New Roman"/>
                <w:sz w:val="24"/>
                <w:szCs w:val="24"/>
                <w:lang w:val="lt-LT"/>
              </w:rPr>
              <w:t>Nacionalinis miškų susitarimas</w:t>
            </w:r>
          </w:p>
        </w:tc>
        <w:tc>
          <w:tcPr>
            <w:tcW w:w="10348" w:type="dxa"/>
          </w:tcPr>
          <w:p w14:paraId="470D1B3D" w14:textId="35C2B2F2" w:rsidR="00B4770F" w:rsidRPr="001B0142" w:rsidRDefault="00B25C56"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4"/>
                <w:szCs w:val="24"/>
                <w:lang w:val="lt-LT"/>
              </w:rPr>
              <w:t>T</w:t>
            </w:r>
            <w:r w:rsidR="00B4770F">
              <w:rPr>
                <w:rFonts w:ascii="Times New Roman" w:hAnsi="Times New Roman" w:cs="Times New Roman"/>
                <w:sz w:val="24"/>
                <w:szCs w:val="24"/>
                <w:lang w:val="lt-LT"/>
              </w:rPr>
              <w:t>eigiamas</w:t>
            </w:r>
            <w:r>
              <w:rPr>
                <w:rFonts w:ascii="Times New Roman" w:hAnsi="Times New Roman" w:cs="Times New Roman"/>
                <w:sz w:val="24"/>
                <w:szCs w:val="24"/>
                <w:lang w:val="lt-LT"/>
              </w:rPr>
              <w:t>. S</w:t>
            </w:r>
            <w:r w:rsidR="00B4770F">
              <w:rPr>
                <w:rFonts w:ascii="Times New Roman" w:hAnsi="Times New Roman" w:cs="Times New Roman"/>
                <w:sz w:val="24"/>
                <w:szCs w:val="24"/>
                <w:lang w:val="lt-LT"/>
              </w:rPr>
              <w:t>udaro</w:t>
            </w:r>
            <w:r>
              <w:rPr>
                <w:rFonts w:ascii="Times New Roman" w:hAnsi="Times New Roman" w:cs="Times New Roman"/>
                <w:sz w:val="24"/>
                <w:szCs w:val="24"/>
                <w:lang w:val="lt-LT"/>
              </w:rPr>
              <w:t>mos</w:t>
            </w:r>
            <w:r w:rsidR="00B4770F">
              <w:rPr>
                <w:rFonts w:ascii="Times New Roman" w:hAnsi="Times New Roman" w:cs="Times New Roman"/>
                <w:sz w:val="24"/>
                <w:szCs w:val="24"/>
                <w:lang w:val="lt-LT"/>
              </w:rPr>
              <w:t xml:space="preserve"> sąlyg</w:t>
            </w:r>
            <w:r>
              <w:rPr>
                <w:rFonts w:ascii="Times New Roman" w:hAnsi="Times New Roman" w:cs="Times New Roman"/>
                <w:sz w:val="24"/>
                <w:szCs w:val="24"/>
                <w:lang w:val="lt-LT"/>
              </w:rPr>
              <w:t>os</w:t>
            </w:r>
            <w:r w:rsidR="00B4770F">
              <w:rPr>
                <w:rFonts w:ascii="Times New Roman" w:hAnsi="Times New Roman" w:cs="Times New Roman"/>
                <w:sz w:val="24"/>
                <w:szCs w:val="24"/>
                <w:lang w:val="lt-LT"/>
              </w:rPr>
              <w:t xml:space="preserve"> spręsti visas šiame ir kituose pratimuose įvardintas problemas</w:t>
            </w:r>
            <w:r w:rsidR="0033334A">
              <w:rPr>
                <w:rFonts w:ascii="Times New Roman" w:hAnsi="Times New Roman" w:cs="Times New Roman"/>
                <w:sz w:val="24"/>
                <w:szCs w:val="24"/>
                <w:lang w:val="lt-LT"/>
              </w:rPr>
              <w:t>;</w:t>
            </w:r>
          </w:p>
        </w:tc>
      </w:tr>
    </w:tbl>
    <w:p w14:paraId="032B5FFC" w14:textId="320DFE72" w:rsidR="00201ECF" w:rsidRPr="001B0142" w:rsidRDefault="00201ECF">
      <w:pPr>
        <w:pStyle w:val="BodyA"/>
        <w:rPr>
          <w:rFonts w:ascii="Times New Roman" w:hAnsi="Times New Roman" w:cs="Times New Roman"/>
          <w:b/>
          <w:bCs/>
          <w:sz w:val="28"/>
          <w:szCs w:val="28"/>
          <w:lang w:val="lt-LT"/>
        </w:rPr>
      </w:pPr>
    </w:p>
    <w:p w14:paraId="5DE72239" w14:textId="0718C824" w:rsidR="00201ECF" w:rsidRPr="001B0142" w:rsidRDefault="00201ECF">
      <w:pPr>
        <w:pStyle w:val="BodyA"/>
        <w:rPr>
          <w:rFonts w:ascii="Times New Roman" w:hAnsi="Times New Roman" w:cs="Times New Roman"/>
          <w:b/>
          <w:bCs/>
          <w:sz w:val="28"/>
          <w:szCs w:val="28"/>
          <w:lang w:val="lt-LT"/>
        </w:rPr>
      </w:pPr>
    </w:p>
    <w:p w14:paraId="0D776D66" w14:textId="45C61ECE" w:rsidR="004B6017" w:rsidRPr="001B0142" w:rsidRDefault="004B6017" w:rsidP="004B6017">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pateiktą klausimą</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keliais žodžiais ar vienu sakiniu suformuluokite </w:t>
      </w:r>
      <w:r w:rsidR="006E7F8B" w:rsidRPr="001B0142">
        <w:rPr>
          <w:rFonts w:ascii="Times New Roman" w:hAnsi="Times New Roman" w:cs="Times New Roman"/>
          <w:b/>
          <w:bCs/>
          <w:sz w:val="28"/>
          <w:szCs w:val="28"/>
          <w:lang w:val="lt-LT"/>
        </w:rPr>
        <w:t xml:space="preserve">ir įrašykite į langą </w:t>
      </w:r>
      <w:r w:rsidRPr="001B0142">
        <w:rPr>
          <w:rFonts w:ascii="Times New Roman" w:hAnsi="Times New Roman" w:cs="Times New Roman"/>
          <w:b/>
          <w:bCs/>
          <w:sz w:val="28"/>
          <w:szCs w:val="28"/>
          <w:lang w:val="lt-LT"/>
        </w:rPr>
        <w:t>savo sektorinės grupės</w:t>
      </w:r>
      <w:r w:rsidR="006E7F8B" w:rsidRPr="001B0142">
        <w:rPr>
          <w:rFonts w:ascii="Times New Roman" w:hAnsi="Times New Roman" w:cs="Times New Roman"/>
          <w:b/>
          <w:bCs/>
          <w:sz w:val="28"/>
          <w:szCs w:val="28"/>
          <w:lang w:val="lt-LT"/>
        </w:rPr>
        <w:t xml:space="preserve"> esminį</w:t>
      </w:r>
      <w:r w:rsidRPr="001B0142">
        <w:rPr>
          <w:rFonts w:ascii="Times New Roman" w:hAnsi="Times New Roman" w:cs="Times New Roman"/>
          <w:b/>
          <w:bCs/>
          <w:sz w:val="28"/>
          <w:szCs w:val="28"/>
          <w:lang w:val="lt-LT"/>
        </w:rPr>
        <w:t xml:space="preserve"> ilgalaikį poreikį ar poreikius, kuriuos turėtų atspindėti Nacionalinis miškų susitarimas. </w:t>
      </w:r>
      <w:r w:rsidR="003925CF" w:rsidRPr="001B0142">
        <w:rPr>
          <w:rFonts w:ascii="Times New Roman" w:hAnsi="Times New Roman" w:cs="Times New Roman"/>
          <w:b/>
          <w:bCs/>
          <w:sz w:val="28"/>
          <w:szCs w:val="28"/>
          <w:lang w:val="lt-LT"/>
        </w:rPr>
        <w:t>Siekite įvardinti tik pačius svarbiausius poreikius</w:t>
      </w:r>
      <w:r w:rsidR="007F79CD" w:rsidRPr="001B0142">
        <w:rPr>
          <w:rFonts w:ascii="Times New Roman" w:hAnsi="Times New Roman" w:cs="Times New Roman"/>
          <w:b/>
          <w:bCs/>
          <w:sz w:val="28"/>
          <w:szCs w:val="28"/>
          <w:lang w:val="lt-LT"/>
        </w:rPr>
        <w:t xml:space="preserve"> ir argumentuotai juos pagrįskite.</w:t>
      </w:r>
    </w:p>
    <w:p w14:paraId="13FA9848" w14:textId="124CC8A7" w:rsidR="004B6017" w:rsidRPr="001B0142" w:rsidRDefault="003925CF" w:rsidP="004B6017">
      <w:pPr>
        <w:pStyle w:val="BodyA"/>
        <w:ind w:left="720"/>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Išdėstykite poreikius prioritetine tvarka.</w:t>
      </w:r>
    </w:p>
    <w:p w14:paraId="01487E92" w14:textId="3854EDC1" w:rsidR="004B6017" w:rsidRPr="001B0142" w:rsidRDefault="004B6017" w:rsidP="004B6017">
      <w:pPr>
        <w:pStyle w:val="BodyA"/>
        <w:ind w:left="720"/>
        <w:rPr>
          <w:rFonts w:ascii="Times New Roman" w:hAnsi="Times New Roman" w:cs="Times New Roman"/>
          <w:sz w:val="28"/>
          <w:szCs w:val="28"/>
          <w:lang w:val="lt-LT"/>
        </w:rPr>
      </w:pPr>
      <w:r w:rsidRPr="001B0142">
        <w:rPr>
          <w:rFonts w:ascii="Times New Roman" w:hAnsi="Times New Roman" w:cs="Times New Roman"/>
          <w:sz w:val="28"/>
          <w:szCs w:val="28"/>
          <w:lang w:val="lt-LT"/>
        </w:rPr>
        <w:t>Koki</w:t>
      </w:r>
      <w:r w:rsidR="006E7F8B" w:rsidRPr="001B0142">
        <w:rPr>
          <w:rFonts w:ascii="Times New Roman" w:hAnsi="Times New Roman" w:cs="Times New Roman"/>
          <w:sz w:val="28"/>
          <w:szCs w:val="28"/>
          <w:lang w:val="lt-LT"/>
        </w:rPr>
        <w:t>o</w:t>
      </w:r>
      <w:r w:rsidRPr="001B0142">
        <w:rPr>
          <w:rFonts w:ascii="Times New Roman" w:hAnsi="Times New Roman" w:cs="Times New Roman"/>
          <w:sz w:val="28"/>
          <w:szCs w:val="28"/>
          <w:lang w:val="lt-LT"/>
        </w:rPr>
        <w:t xml:space="preserve"> esmini</w:t>
      </w:r>
      <w:r w:rsidR="006E7F8B" w:rsidRPr="001B0142">
        <w:rPr>
          <w:rFonts w:ascii="Times New Roman" w:hAnsi="Times New Roman" w:cs="Times New Roman"/>
          <w:sz w:val="28"/>
          <w:szCs w:val="28"/>
          <w:lang w:val="lt-LT"/>
        </w:rPr>
        <w:t>o</w:t>
      </w:r>
      <w:r w:rsidRPr="001B0142">
        <w:rPr>
          <w:rFonts w:ascii="Times New Roman" w:hAnsi="Times New Roman" w:cs="Times New Roman"/>
          <w:sz w:val="28"/>
          <w:szCs w:val="28"/>
          <w:lang w:val="lt-LT"/>
        </w:rPr>
        <w:t xml:space="preserve"> poreiki</w:t>
      </w:r>
      <w:r w:rsidR="006E7F8B" w:rsidRPr="001B0142">
        <w:rPr>
          <w:rFonts w:ascii="Times New Roman" w:hAnsi="Times New Roman" w:cs="Times New Roman"/>
          <w:sz w:val="28"/>
          <w:szCs w:val="28"/>
          <w:lang w:val="lt-LT"/>
        </w:rPr>
        <w:t>o (poreikių)</w:t>
      </w:r>
      <w:r w:rsidRPr="001B0142">
        <w:rPr>
          <w:rFonts w:ascii="Times New Roman" w:hAnsi="Times New Roman" w:cs="Times New Roman"/>
          <w:sz w:val="28"/>
          <w:szCs w:val="28"/>
          <w:lang w:val="lt-LT"/>
        </w:rPr>
        <w:t xml:space="preserve"> patenkinimas ilgalaikėje (kelių dešimtm</w:t>
      </w:r>
      <w:r w:rsidR="00C2149E" w:rsidRPr="001B0142">
        <w:rPr>
          <w:rFonts w:ascii="Times New Roman" w:hAnsi="Times New Roman" w:cs="Times New Roman"/>
          <w:sz w:val="28"/>
          <w:szCs w:val="28"/>
          <w:lang w:val="lt-LT"/>
        </w:rPr>
        <w:t>e</w:t>
      </w:r>
      <w:r w:rsidRPr="001B0142">
        <w:rPr>
          <w:rFonts w:ascii="Times New Roman" w:hAnsi="Times New Roman" w:cs="Times New Roman"/>
          <w:sz w:val="28"/>
          <w:szCs w:val="28"/>
          <w:lang w:val="lt-LT"/>
        </w:rPr>
        <w:t>čių) ateities perspektyvoje užtikrintų jūsų atstovaujamos sektorinės grupės gyvybingumą</w:t>
      </w:r>
      <w:r w:rsidR="006E7F8B" w:rsidRPr="001B0142">
        <w:rPr>
          <w:rFonts w:ascii="Times New Roman" w:hAnsi="Times New Roman" w:cs="Times New Roman"/>
          <w:sz w:val="28"/>
          <w:szCs w:val="28"/>
          <w:lang w:val="lt-LT"/>
        </w:rPr>
        <w:t>, darnoje su kitų grupių interesais?</w:t>
      </w:r>
      <w:r w:rsidR="009466B4" w:rsidRPr="001B0142">
        <w:rPr>
          <w:rFonts w:ascii="Times New Roman" w:hAnsi="Times New Roman" w:cs="Times New Roman"/>
          <w:sz w:val="28"/>
          <w:szCs w:val="28"/>
          <w:lang w:val="lt-LT"/>
        </w:rPr>
        <w:t xml:space="preserve">  </w:t>
      </w:r>
    </w:p>
    <w:p w14:paraId="2D31DF2E" w14:textId="6CD8AA2B" w:rsidR="003925CF" w:rsidRDefault="003925CF" w:rsidP="004B6017">
      <w:pPr>
        <w:pStyle w:val="BodyA"/>
        <w:ind w:left="720"/>
        <w:rPr>
          <w:rFonts w:ascii="Times New Roman" w:hAnsi="Times New Roman" w:cs="Times New Roman"/>
          <w:sz w:val="28"/>
          <w:szCs w:val="28"/>
          <w:lang w:val="lt-LT"/>
        </w:rPr>
      </w:pPr>
    </w:p>
    <w:p w14:paraId="4F0527E9" w14:textId="77777777" w:rsidR="001D066B" w:rsidRPr="001B0142" w:rsidRDefault="001D066B" w:rsidP="004B6017">
      <w:pPr>
        <w:pStyle w:val="BodyA"/>
        <w:ind w:left="720"/>
        <w:rPr>
          <w:rFonts w:ascii="Times New Roman" w:hAnsi="Times New Roman" w:cs="Times New Roman"/>
          <w:sz w:val="28"/>
          <w:szCs w:val="28"/>
          <w:lang w:val="lt-LT"/>
        </w:rPr>
      </w:pPr>
    </w:p>
    <w:tbl>
      <w:tblPr>
        <w:tblStyle w:val="Lentelstinklelis"/>
        <w:tblW w:w="0" w:type="auto"/>
        <w:tblInd w:w="720" w:type="dxa"/>
        <w:tblLook w:val="04A0" w:firstRow="1" w:lastRow="0" w:firstColumn="1" w:lastColumn="0" w:noHBand="0" w:noVBand="1"/>
      </w:tblPr>
      <w:tblGrid>
        <w:gridCol w:w="7639"/>
        <w:gridCol w:w="5635"/>
      </w:tblGrid>
      <w:tr w:rsidR="007F79CD" w:rsidRPr="001B0142" w14:paraId="3FCE1BDC" w14:textId="77777777" w:rsidTr="007F79CD">
        <w:tc>
          <w:tcPr>
            <w:tcW w:w="7639" w:type="dxa"/>
            <w:shd w:val="clear" w:color="auto" w:fill="D9D9D9" w:themeFill="background1" w:themeFillShade="D9"/>
          </w:tcPr>
          <w:p w14:paraId="32C10E26" w14:textId="77777777" w:rsidR="003925CF"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lastRenderedPageBreak/>
              <w:t>POREIKIS (-IAI) išdėstyti prioritetine tvarka</w:t>
            </w:r>
          </w:p>
          <w:p w14:paraId="355CBC0D" w14:textId="77777777" w:rsidR="003925CF" w:rsidRPr="001B0142" w:rsidRDefault="003925C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5635" w:type="dxa"/>
            <w:shd w:val="clear" w:color="auto" w:fill="D9D9D9" w:themeFill="background1" w:themeFillShade="D9"/>
          </w:tcPr>
          <w:p w14:paraId="41A70741" w14:textId="486E42B0" w:rsidR="003925CF" w:rsidRPr="001B0142" w:rsidRDefault="007F79C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1B0142">
              <w:rPr>
                <w:rFonts w:ascii="Times New Roman" w:hAnsi="Times New Roman" w:cs="Times New Roman"/>
                <w:b/>
                <w:bCs/>
                <w:sz w:val="28"/>
                <w:szCs w:val="28"/>
                <w:lang w:val="lt-LT"/>
              </w:rPr>
              <w:t>Argumentuotas poreikio pagrindimas</w:t>
            </w:r>
          </w:p>
        </w:tc>
      </w:tr>
      <w:tr w:rsidR="007F79CD" w:rsidRPr="001B0142" w14:paraId="537EF605" w14:textId="77777777" w:rsidTr="007F79CD">
        <w:tc>
          <w:tcPr>
            <w:tcW w:w="7639" w:type="dxa"/>
          </w:tcPr>
          <w:p w14:paraId="610F9931" w14:textId="66DB267B" w:rsidR="003925CF" w:rsidRPr="001B0142" w:rsidRDefault="00B4770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eastAsia="Times New Roman" w:hAnsi="Times New Roman" w:cs="Times New Roman"/>
                <w:sz w:val="24"/>
                <w:szCs w:val="24"/>
                <w:lang w:eastAsia="lt-LT"/>
              </w:rPr>
              <w:t>Tvarus, subalansuotas miškininkavimas, a</w:t>
            </w:r>
            <w:r w:rsidRPr="0057235A">
              <w:rPr>
                <w:rFonts w:ascii="Times New Roman" w:eastAsia="Times New Roman" w:hAnsi="Times New Roman" w:cs="Times New Roman"/>
                <w:sz w:val="24"/>
                <w:szCs w:val="24"/>
                <w:lang w:eastAsia="lt-LT"/>
              </w:rPr>
              <w:t>tsakingas  kompleksinis miškų tvarkymas ir naudojimas užtikrinant miškų ūkio sektoriaus ekonominį gyvybingumą;</w:t>
            </w:r>
          </w:p>
        </w:tc>
        <w:tc>
          <w:tcPr>
            <w:tcW w:w="5635" w:type="dxa"/>
          </w:tcPr>
          <w:p w14:paraId="63A36833" w14:textId="11F74879" w:rsidR="00B4770F" w:rsidRDefault="00B4770F" w:rsidP="00064A8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lv-LV" w:eastAsia="lt-LT"/>
              </w:rPr>
            </w:pPr>
            <w:r w:rsidRPr="00101DCA">
              <w:rPr>
                <w:rFonts w:ascii="Times New Roman" w:eastAsia="Times New Roman" w:hAnsi="Times New Roman" w:cs="Times New Roman"/>
                <w:sz w:val="24"/>
                <w:szCs w:val="24"/>
                <w:lang w:val="lv-LV" w:eastAsia="lt-LT"/>
              </w:rPr>
              <w:t>Medienos poreikio skatinimas, kaip atsinaujinančio išteklio, ateityje skatins šio sektoriaus gyvybingumą.</w:t>
            </w:r>
            <w:r>
              <w:rPr>
                <w:rFonts w:ascii="Times New Roman" w:eastAsia="Times New Roman" w:hAnsi="Times New Roman" w:cs="Times New Roman"/>
                <w:sz w:val="24"/>
                <w:szCs w:val="24"/>
                <w:lang w:val="lv-LV" w:eastAsia="lt-LT"/>
              </w:rPr>
              <w:t xml:space="preserve"> </w:t>
            </w:r>
            <w:r w:rsidRPr="00101DCA">
              <w:rPr>
                <w:rFonts w:ascii="Times New Roman" w:eastAsia="Times New Roman" w:hAnsi="Times New Roman" w:cs="Times New Roman"/>
                <w:sz w:val="24"/>
                <w:szCs w:val="24"/>
                <w:lang w:val="lv-LV" w:eastAsia="lt-LT"/>
              </w:rPr>
              <w:t>Prižiūrimas, pastoviai tvarkomas miškas duoda didesnę  naudą žaliąjame sektoriuje</w:t>
            </w:r>
            <w:r>
              <w:rPr>
                <w:rFonts w:eastAsia="Times New Roman"/>
                <w:lang w:val="lv-LV" w:eastAsia="lt-LT"/>
              </w:rPr>
              <w:t xml:space="preserve">. </w:t>
            </w:r>
            <w:r w:rsidRPr="0057235A">
              <w:rPr>
                <w:rFonts w:ascii="Times New Roman" w:eastAsia="Times New Roman" w:hAnsi="Times New Roman" w:cs="Times New Roman"/>
                <w:sz w:val="24"/>
                <w:szCs w:val="24"/>
                <w:lang w:eastAsia="lt-LT"/>
              </w:rPr>
              <w:t>Palaikomas ir skatinamas miškų sektoriaus veiklos modelis paremtas savifinansavimu, kai pajamos, gautos iš miškų eksploatacijos padengia išlaidas, susietas su visų miško funkcijų užtikrinimu</w:t>
            </w:r>
            <w:r>
              <w:rPr>
                <w:rFonts w:ascii="Times New Roman" w:eastAsia="Times New Roman" w:hAnsi="Times New Roman" w:cs="Times New Roman"/>
                <w:sz w:val="24"/>
                <w:szCs w:val="24"/>
                <w:lang w:eastAsia="lt-LT"/>
              </w:rPr>
              <w:t>. A</w:t>
            </w:r>
            <w:r w:rsidRPr="0057235A">
              <w:rPr>
                <w:rFonts w:ascii="Times New Roman" w:eastAsia="Times New Roman" w:hAnsi="Times New Roman" w:cs="Times New Roman"/>
                <w:sz w:val="24"/>
                <w:szCs w:val="24"/>
                <w:lang w:eastAsia="lt-LT"/>
              </w:rPr>
              <w:t>tsisakoma gamtosauginės vertės nekuriančių apribojimų;</w:t>
            </w:r>
          </w:p>
          <w:p w14:paraId="2E74D793" w14:textId="0EE15A60" w:rsidR="003925CF" w:rsidRPr="001B0142" w:rsidRDefault="003925C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B4770F" w:rsidRPr="001B0142" w14:paraId="6A1497FB" w14:textId="77777777" w:rsidTr="007F79CD">
        <w:tc>
          <w:tcPr>
            <w:tcW w:w="7639" w:type="dxa"/>
          </w:tcPr>
          <w:p w14:paraId="48B112EE" w14:textId="7442CBCE" w:rsidR="00B4770F" w:rsidRPr="00AC2807" w:rsidRDefault="00B4770F" w:rsidP="00B4770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AC2807">
              <w:rPr>
                <w:rFonts w:ascii="Times New Roman" w:hAnsi="Times New Roman" w:cs="Times New Roman"/>
                <w:sz w:val="24"/>
                <w:szCs w:val="24"/>
                <w:lang w:val="lt-LT"/>
              </w:rPr>
              <w:t>Mokslo ir technologijų inovacijų diegimas</w:t>
            </w:r>
            <w:r w:rsidR="00AC2807">
              <w:rPr>
                <w:rFonts w:ascii="Times New Roman" w:hAnsi="Times New Roman" w:cs="Times New Roman"/>
                <w:sz w:val="24"/>
                <w:szCs w:val="24"/>
                <w:lang w:val="lt-LT"/>
              </w:rPr>
              <w:t>.</w:t>
            </w:r>
            <w:r w:rsidRPr="00AC2807">
              <w:rPr>
                <w:rFonts w:ascii="Times New Roman" w:hAnsi="Times New Roman" w:cs="Times New Roman"/>
                <w:sz w:val="24"/>
                <w:szCs w:val="24"/>
                <w:lang w:val="lt-LT"/>
              </w:rPr>
              <w:t xml:space="preserve"> </w:t>
            </w:r>
          </w:p>
        </w:tc>
        <w:tc>
          <w:tcPr>
            <w:tcW w:w="5635" w:type="dxa"/>
          </w:tcPr>
          <w:p w14:paraId="4C300AA1" w14:textId="106B853B" w:rsidR="00064A8A" w:rsidRPr="00064A8A" w:rsidRDefault="00B4770F" w:rsidP="007F647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lt-LT"/>
              </w:rPr>
            </w:pPr>
            <w:r w:rsidRPr="00101DCA">
              <w:rPr>
                <w:rFonts w:ascii="Times New Roman" w:eastAsia="Times New Roman" w:hAnsi="Times New Roman" w:cs="Times New Roman"/>
                <w:sz w:val="24"/>
                <w:szCs w:val="24"/>
                <w:lang w:val="lv-LV" w:eastAsia="lt-LT"/>
              </w:rPr>
              <w:t> </w:t>
            </w:r>
            <w:r w:rsidR="00064A8A">
              <w:rPr>
                <w:rFonts w:ascii="Times New Roman" w:hAnsi="Times New Roman" w:cs="Times New Roman"/>
                <w:sz w:val="24"/>
                <w:szCs w:val="24"/>
                <w:lang w:val="lt-LT"/>
              </w:rPr>
              <w:t xml:space="preserve">Trūksta miškininkystės srities mokslininkų, kurie tirtų, analizuotų, apibendrintų tyrimų išvadas, pagal miškininkystėje dirbančių miškininkų suformuotas užduotis. Šiuo metu miškininkystės tematika vykdomi moksliniai tyrimai daugiausiai </w:t>
            </w:r>
            <w:r w:rsidR="00045BEC">
              <w:rPr>
                <w:rFonts w:ascii="Times New Roman" w:hAnsi="Times New Roman" w:cs="Times New Roman"/>
                <w:sz w:val="24"/>
                <w:szCs w:val="24"/>
                <w:lang w:val="lt-LT"/>
              </w:rPr>
              <w:t>orientuoti</w:t>
            </w:r>
            <w:r w:rsidR="00064A8A">
              <w:rPr>
                <w:rFonts w:ascii="Times New Roman" w:hAnsi="Times New Roman" w:cs="Times New Roman"/>
                <w:sz w:val="24"/>
                <w:szCs w:val="24"/>
                <w:lang w:val="lt-LT"/>
              </w:rPr>
              <w:t xml:space="preserve"> į Europines ar pasaulines problematikas, neskiriant pakankamai dėmesio kasdienių miškininkystės problemų sprendimui (pvz. miško ūkio paslaugų savikainos nustatymas; savaiminio atsikūrimo po neplynųjų kirtimų problematika; miško sodmenų rajo</w:t>
            </w:r>
            <w:r w:rsidR="00FE020A">
              <w:rPr>
                <w:rFonts w:ascii="Times New Roman" w:hAnsi="Times New Roman" w:cs="Times New Roman"/>
                <w:sz w:val="24"/>
                <w:szCs w:val="24"/>
                <w:lang w:val="lt-LT"/>
              </w:rPr>
              <w:t>navimo aktualumas; dirvos ruošos naujų metodų analizė ir pan.). Teisėkūroje turėtų dalyvauti ne tik mokslininkai, tačiau ir praktikoje dirbantys specialistai. Nėra finansavimo tokios kompetencijų sandūros apmokėjimui.</w:t>
            </w:r>
          </w:p>
        </w:tc>
      </w:tr>
      <w:tr w:rsidR="00B4770F" w:rsidRPr="001B0142" w14:paraId="0CA7BD7C" w14:textId="77777777" w:rsidTr="008F5A3A">
        <w:tc>
          <w:tcPr>
            <w:tcW w:w="7639" w:type="dxa"/>
            <w:vAlign w:val="center"/>
          </w:tcPr>
          <w:p w14:paraId="33175BB1" w14:textId="59AEBBAC" w:rsidR="00B4770F" w:rsidRPr="001B0142" w:rsidRDefault="00B4770F" w:rsidP="00B4770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AB48D4">
              <w:rPr>
                <w:rFonts w:ascii="Times New Roman" w:eastAsia="Times New Roman" w:hAnsi="Times New Roman" w:cs="Times New Roman"/>
                <w:sz w:val="24"/>
                <w:szCs w:val="24"/>
                <w:lang w:eastAsia="lt-LT"/>
              </w:rPr>
              <w:t>Teisės aktų i</w:t>
            </w:r>
            <w:r w:rsidR="0051479A">
              <w:rPr>
                <w:rFonts w:ascii="Times New Roman" w:eastAsia="Times New Roman" w:hAnsi="Times New Roman" w:cs="Times New Roman"/>
                <w:sz w:val="24"/>
                <w:szCs w:val="24"/>
                <w:lang w:eastAsia="lt-LT"/>
              </w:rPr>
              <w:t>r</w:t>
            </w:r>
            <w:r w:rsidRPr="00AB48D4">
              <w:rPr>
                <w:rFonts w:ascii="Times New Roman" w:eastAsia="Times New Roman" w:hAnsi="Times New Roman" w:cs="Times New Roman"/>
                <w:sz w:val="24"/>
                <w:szCs w:val="24"/>
                <w:lang w:eastAsia="lt-LT"/>
              </w:rPr>
              <w:t xml:space="preserve"> kitų norminių dokumentų rengimas.</w:t>
            </w:r>
          </w:p>
        </w:tc>
        <w:tc>
          <w:tcPr>
            <w:tcW w:w="5635" w:type="dxa"/>
          </w:tcPr>
          <w:p w14:paraId="7CF01351" w14:textId="77777777" w:rsidR="0051479A" w:rsidRPr="00045BEC" w:rsidRDefault="00B4770F" w:rsidP="00B4770F">
            <w:pPr>
              <w:spacing w:before="100" w:beforeAutospacing="1"/>
              <w:rPr>
                <w:rFonts w:eastAsia="Times New Roman"/>
                <w:lang w:val="lt-LT" w:eastAsia="lt-LT"/>
              </w:rPr>
            </w:pPr>
            <w:r w:rsidRPr="00045BEC">
              <w:rPr>
                <w:rFonts w:eastAsia="Times New Roman"/>
                <w:lang w:val="lt-LT" w:eastAsia="lt-LT"/>
              </w:rPr>
              <w:t>Įstatyminės bazės</w:t>
            </w:r>
            <w:r w:rsidR="0051479A" w:rsidRPr="00045BEC">
              <w:rPr>
                <w:rFonts w:eastAsia="Times New Roman"/>
                <w:lang w:val="lt-LT" w:eastAsia="lt-LT"/>
              </w:rPr>
              <w:t>,</w:t>
            </w:r>
            <w:r w:rsidRPr="00045BEC">
              <w:rPr>
                <w:rFonts w:eastAsia="Times New Roman"/>
                <w:lang w:val="lt-LT" w:eastAsia="lt-LT"/>
              </w:rPr>
              <w:t xml:space="preserve"> </w:t>
            </w:r>
            <w:r w:rsidR="0051479A" w:rsidRPr="00045BEC">
              <w:rPr>
                <w:rFonts w:eastAsia="Times New Roman"/>
                <w:lang w:val="lt-LT" w:eastAsia="lt-LT"/>
              </w:rPr>
              <w:t>apimančios</w:t>
            </w:r>
            <w:r w:rsidRPr="00045BEC">
              <w:rPr>
                <w:rFonts w:eastAsia="Times New Roman"/>
                <w:lang w:val="lt-LT" w:eastAsia="lt-LT"/>
              </w:rPr>
              <w:t xml:space="preserve"> miškinink</w:t>
            </w:r>
            <w:r w:rsidR="0051479A" w:rsidRPr="00045BEC">
              <w:rPr>
                <w:rFonts w:eastAsia="Times New Roman"/>
                <w:lang w:val="lt-LT" w:eastAsia="lt-LT"/>
              </w:rPr>
              <w:t>ystės veiklas,</w:t>
            </w:r>
            <w:r w:rsidRPr="00045BEC">
              <w:rPr>
                <w:rFonts w:eastAsia="Times New Roman"/>
                <w:lang w:val="lt-LT" w:eastAsia="lt-LT"/>
              </w:rPr>
              <w:t xml:space="preserve"> optimizavimas</w:t>
            </w:r>
            <w:r w:rsidR="0051479A" w:rsidRPr="00045BEC">
              <w:rPr>
                <w:rFonts w:eastAsia="Times New Roman"/>
                <w:lang w:val="lt-LT" w:eastAsia="lt-LT"/>
              </w:rPr>
              <w:t>:</w:t>
            </w:r>
            <w:r w:rsidRPr="00045BEC">
              <w:rPr>
                <w:rFonts w:eastAsia="Times New Roman"/>
                <w:lang w:val="lt-LT" w:eastAsia="lt-LT"/>
              </w:rPr>
              <w:t xml:space="preserve"> </w:t>
            </w:r>
          </w:p>
          <w:p w14:paraId="57A301A5" w14:textId="497682BB" w:rsidR="0051479A" w:rsidRPr="00045BEC" w:rsidRDefault="0051479A" w:rsidP="0051479A">
            <w:pPr>
              <w:pStyle w:val="Sraopastraipa"/>
              <w:numPr>
                <w:ilvl w:val="0"/>
                <w:numId w:val="23"/>
              </w:numPr>
              <w:spacing w:before="100" w:beforeAutospacing="1"/>
              <w:rPr>
                <w:rFonts w:ascii="Times New Roman" w:eastAsia="Times New Roman" w:hAnsi="Times New Roman" w:cs="Times New Roman"/>
                <w:sz w:val="24"/>
                <w:szCs w:val="24"/>
                <w:lang w:val="lt-LT" w:eastAsia="lt-LT"/>
              </w:rPr>
            </w:pPr>
            <w:r w:rsidRPr="00045BEC">
              <w:rPr>
                <w:rFonts w:ascii="Times New Roman" w:eastAsia="Times New Roman" w:hAnsi="Times New Roman" w:cs="Times New Roman"/>
                <w:sz w:val="24"/>
                <w:szCs w:val="24"/>
                <w:lang w:val="lt-LT" w:eastAsia="lt-LT"/>
              </w:rPr>
              <w:lastRenderedPageBreak/>
              <w:t>m</w:t>
            </w:r>
            <w:r w:rsidR="00B4770F" w:rsidRPr="00045BEC">
              <w:rPr>
                <w:rFonts w:ascii="Times New Roman" w:eastAsia="Times New Roman" w:hAnsi="Times New Roman" w:cs="Times New Roman"/>
                <w:sz w:val="24"/>
                <w:szCs w:val="24"/>
                <w:lang w:val="lt-LT" w:eastAsia="lt-LT"/>
              </w:rPr>
              <w:t>edienos standartizacijos</w:t>
            </w:r>
            <w:r w:rsidRPr="00045BEC">
              <w:rPr>
                <w:rFonts w:ascii="Times New Roman" w:eastAsia="Times New Roman" w:hAnsi="Times New Roman" w:cs="Times New Roman"/>
                <w:sz w:val="24"/>
                <w:szCs w:val="24"/>
                <w:lang w:val="lt-LT" w:eastAsia="lt-LT"/>
              </w:rPr>
              <w:t xml:space="preserve"> taisyklių</w:t>
            </w:r>
            <w:r w:rsidR="00B4770F" w:rsidRPr="00045BEC">
              <w:rPr>
                <w:rFonts w:ascii="Times New Roman" w:eastAsia="Times New Roman" w:hAnsi="Times New Roman" w:cs="Times New Roman"/>
                <w:sz w:val="24"/>
                <w:szCs w:val="24"/>
                <w:lang w:val="lt-LT" w:eastAsia="lt-LT"/>
              </w:rPr>
              <w:t xml:space="preserve"> atnaujinimas</w:t>
            </w:r>
            <w:r w:rsidRPr="00045BEC">
              <w:rPr>
                <w:rFonts w:ascii="Times New Roman" w:eastAsia="Times New Roman" w:hAnsi="Times New Roman" w:cs="Times New Roman"/>
                <w:sz w:val="24"/>
                <w:szCs w:val="24"/>
                <w:lang w:val="lt-LT" w:eastAsia="lt-LT"/>
              </w:rPr>
              <w:t>;</w:t>
            </w:r>
          </w:p>
          <w:p w14:paraId="74AED40B" w14:textId="00C68B31" w:rsidR="0051479A" w:rsidRPr="00045BEC" w:rsidRDefault="00B4770F" w:rsidP="0051479A">
            <w:pPr>
              <w:pStyle w:val="Sraopastraipa"/>
              <w:numPr>
                <w:ilvl w:val="0"/>
                <w:numId w:val="23"/>
              </w:numPr>
              <w:spacing w:before="100" w:beforeAutospacing="1"/>
              <w:rPr>
                <w:rFonts w:ascii="Times New Roman" w:eastAsia="Times New Roman" w:hAnsi="Times New Roman" w:cs="Times New Roman"/>
                <w:sz w:val="24"/>
                <w:szCs w:val="24"/>
                <w:lang w:val="lt-LT" w:eastAsia="lt-LT"/>
              </w:rPr>
            </w:pPr>
            <w:r w:rsidRPr="00045BEC">
              <w:rPr>
                <w:rFonts w:ascii="Times New Roman" w:eastAsia="Times New Roman" w:hAnsi="Times New Roman" w:cs="Times New Roman"/>
                <w:sz w:val="24"/>
                <w:szCs w:val="24"/>
                <w:lang w:val="lt-LT" w:eastAsia="lt-LT"/>
              </w:rPr>
              <w:t>miško kirtimo</w:t>
            </w:r>
            <w:r w:rsidR="0051479A" w:rsidRPr="00045BEC">
              <w:rPr>
                <w:rFonts w:ascii="Times New Roman" w:eastAsia="Times New Roman" w:hAnsi="Times New Roman" w:cs="Times New Roman"/>
                <w:sz w:val="24"/>
                <w:szCs w:val="24"/>
                <w:lang w:val="lt-LT" w:eastAsia="lt-LT"/>
              </w:rPr>
              <w:t>, atkūrimo ir</w:t>
            </w:r>
            <w:r w:rsidR="00692B95" w:rsidRPr="00045BEC">
              <w:rPr>
                <w:rFonts w:ascii="Times New Roman" w:eastAsia="Times New Roman" w:hAnsi="Times New Roman" w:cs="Times New Roman"/>
                <w:sz w:val="24"/>
                <w:szCs w:val="24"/>
                <w:lang w:val="lt-LT" w:eastAsia="lt-LT"/>
              </w:rPr>
              <w:t xml:space="preserve"> įveisimo,</w:t>
            </w:r>
            <w:r w:rsidR="0051479A" w:rsidRPr="00045BEC">
              <w:rPr>
                <w:rFonts w:ascii="Times New Roman" w:eastAsia="Times New Roman" w:hAnsi="Times New Roman" w:cs="Times New Roman"/>
                <w:sz w:val="24"/>
                <w:szCs w:val="24"/>
                <w:lang w:val="lt-LT" w:eastAsia="lt-LT"/>
              </w:rPr>
              <w:t xml:space="preserve"> priežiūros</w:t>
            </w:r>
            <w:r w:rsidRPr="00045BEC">
              <w:rPr>
                <w:rFonts w:ascii="Times New Roman" w:eastAsia="Times New Roman" w:hAnsi="Times New Roman" w:cs="Times New Roman"/>
                <w:sz w:val="24"/>
                <w:szCs w:val="24"/>
                <w:lang w:val="lt-LT" w:eastAsia="lt-LT"/>
              </w:rPr>
              <w:t xml:space="preserve"> taisyklių peržiūrėjimas ir atnaujinimas</w:t>
            </w:r>
            <w:r w:rsidR="0051479A" w:rsidRPr="00045BEC">
              <w:rPr>
                <w:rFonts w:ascii="Times New Roman" w:eastAsia="Times New Roman" w:hAnsi="Times New Roman" w:cs="Times New Roman"/>
                <w:sz w:val="24"/>
                <w:szCs w:val="24"/>
                <w:lang w:val="lt-LT" w:eastAsia="lt-LT"/>
              </w:rPr>
              <w:t>;</w:t>
            </w:r>
          </w:p>
          <w:p w14:paraId="41BC1313" w14:textId="13338A97" w:rsidR="00B4770F" w:rsidRPr="00045BEC" w:rsidRDefault="00B4770F" w:rsidP="00692B95">
            <w:pPr>
              <w:pStyle w:val="Sraopastraipa"/>
              <w:numPr>
                <w:ilvl w:val="0"/>
                <w:numId w:val="23"/>
              </w:numPr>
              <w:spacing w:before="100" w:beforeAutospacing="1"/>
              <w:rPr>
                <w:rFonts w:ascii="Times New Roman" w:eastAsia="Times New Roman" w:hAnsi="Times New Roman" w:cs="Times New Roman"/>
                <w:sz w:val="24"/>
                <w:szCs w:val="24"/>
                <w:lang w:val="lt-LT" w:eastAsia="lt-LT"/>
              </w:rPr>
            </w:pPr>
            <w:r w:rsidRPr="00045BEC">
              <w:rPr>
                <w:rFonts w:ascii="Times New Roman" w:eastAsia="Times New Roman" w:hAnsi="Times New Roman" w:cs="Times New Roman"/>
                <w:sz w:val="24"/>
                <w:szCs w:val="24"/>
                <w:lang w:val="lt-LT" w:eastAsia="lt-LT"/>
              </w:rPr>
              <w:t xml:space="preserve"> medienos apskaitos</w:t>
            </w:r>
            <w:r w:rsidR="0051479A" w:rsidRPr="00045BEC">
              <w:rPr>
                <w:rFonts w:ascii="Times New Roman" w:eastAsia="Times New Roman" w:hAnsi="Times New Roman" w:cs="Times New Roman"/>
                <w:sz w:val="24"/>
                <w:szCs w:val="24"/>
                <w:lang w:val="lt-LT" w:eastAsia="lt-LT"/>
              </w:rPr>
              <w:t xml:space="preserve"> metodų</w:t>
            </w:r>
            <w:r w:rsidRPr="00045BEC">
              <w:rPr>
                <w:rFonts w:ascii="Times New Roman" w:eastAsia="Times New Roman" w:hAnsi="Times New Roman" w:cs="Times New Roman"/>
                <w:sz w:val="24"/>
                <w:szCs w:val="24"/>
                <w:lang w:val="lt-LT" w:eastAsia="lt-LT"/>
              </w:rPr>
              <w:t xml:space="preserve"> tobulinimas</w:t>
            </w:r>
            <w:r w:rsidR="0051479A" w:rsidRPr="00045BEC">
              <w:rPr>
                <w:rFonts w:ascii="Times New Roman" w:eastAsia="Times New Roman" w:hAnsi="Times New Roman" w:cs="Times New Roman"/>
                <w:sz w:val="24"/>
                <w:szCs w:val="24"/>
                <w:lang w:val="lt-LT" w:eastAsia="lt-LT"/>
              </w:rPr>
              <w:t>;</w:t>
            </w:r>
          </w:p>
          <w:p w14:paraId="2225512C" w14:textId="67349CA9" w:rsidR="00B4770F" w:rsidRPr="001B0142" w:rsidRDefault="00B4770F" w:rsidP="00B4770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045BEC">
              <w:rPr>
                <w:rFonts w:ascii="Times New Roman" w:eastAsia="Times New Roman" w:hAnsi="Times New Roman" w:cs="Times New Roman"/>
                <w:sz w:val="24"/>
                <w:szCs w:val="24"/>
                <w:lang w:val="lt-LT" w:eastAsia="lt-LT"/>
              </w:rPr>
              <w:t>Naujų teisės aktų projektai ar keitimai turi būti derinami  su visomis suinteresuotomis pusėmis.</w:t>
            </w:r>
          </w:p>
        </w:tc>
      </w:tr>
      <w:tr w:rsidR="00B4770F" w:rsidRPr="001B0142" w14:paraId="0BCB037E" w14:textId="77777777" w:rsidTr="007F79CD">
        <w:tc>
          <w:tcPr>
            <w:tcW w:w="7639" w:type="dxa"/>
          </w:tcPr>
          <w:p w14:paraId="1A1CEFE0" w14:textId="41919845" w:rsidR="00B4770F" w:rsidRPr="001B0142" w:rsidRDefault="00B4770F" w:rsidP="00B4770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eastAsia="Times New Roman" w:hAnsi="Times New Roman" w:cs="Times New Roman"/>
                <w:sz w:val="24"/>
                <w:szCs w:val="24"/>
                <w:lang w:eastAsia="lt-LT"/>
              </w:rPr>
              <w:lastRenderedPageBreak/>
              <w:t>Švietimas, informavimas</w:t>
            </w:r>
            <w:r w:rsidR="00AC2807">
              <w:rPr>
                <w:rFonts w:ascii="Times New Roman" w:eastAsia="Times New Roman" w:hAnsi="Times New Roman" w:cs="Times New Roman"/>
                <w:sz w:val="24"/>
                <w:szCs w:val="24"/>
                <w:lang w:eastAsia="lt-LT"/>
              </w:rPr>
              <w:t>.</w:t>
            </w:r>
          </w:p>
        </w:tc>
        <w:tc>
          <w:tcPr>
            <w:tcW w:w="5635" w:type="dxa"/>
          </w:tcPr>
          <w:p w14:paraId="632B3632" w14:textId="2B3AFF22" w:rsidR="00B4770F" w:rsidRPr="001B0142" w:rsidRDefault="00692B95" w:rsidP="00B4770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eastAsia="Times New Roman" w:hAnsi="Times New Roman" w:cs="Times New Roman"/>
                <w:sz w:val="24"/>
                <w:szCs w:val="24"/>
                <w:lang w:val="lv-LV" w:eastAsia="lt-LT"/>
              </w:rPr>
              <w:t>Sistematiškas ir kryptingas įvairių</w:t>
            </w:r>
            <w:r w:rsidR="00B4770F" w:rsidRPr="00101DCA">
              <w:rPr>
                <w:rFonts w:ascii="Times New Roman" w:eastAsia="Times New Roman" w:hAnsi="Times New Roman" w:cs="Times New Roman"/>
                <w:sz w:val="24"/>
                <w:szCs w:val="24"/>
                <w:lang w:val="lv-LV" w:eastAsia="lt-LT"/>
              </w:rPr>
              <w:t xml:space="preserve"> visuomenės grupių informavimas</w:t>
            </w:r>
            <w:r>
              <w:rPr>
                <w:rFonts w:ascii="Times New Roman" w:eastAsia="Times New Roman" w:hAnsi="Times New Roman" w:cs="Times New Roman"/>
                <w:sz w:val="24"/>
                <w:szCs w:val="24"/>
                <w:lang w:val="lv-LV" w:eastAsia="lt-LT"/>
              </w:rPr>
              <w:t xml:space="preserve"> miškininkystės tematika. Smukęs miškininko profesijos prestižiškumas.</w:t>
            </w:r>
          </w:p>
        </w:tc>
      </w:tr>
      <w:tr w:rsidR="00B4770F" w:rsidRPr="001B0142" w14:paraId="41D0361E" w14:textId="77777777" w:rsidTr="007F79CD">
        <w:tc>
          <w:tcPr>
            <w:tcW w:w="7639" w:type="dxa"/>
          </w:tcPr>
          <w:p w14:paraId="0651BEC3" w14:textId="4324EAE3" w:rsidR="00B4770F" w:rsidRPr="001B0142" w:rsidRDefault="00692B95" w:rsidP="00B4770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eastAsia="Times New Roman" w:hAnsi="Times New Roman" w:cs="Times New Roman"/>
                <w:sz w:val="24"/>
                <w:szCs w:val="24"/>
                <w:lang w:val="lv-LV" w:eastAsia="lt-LT"/>
              </w:rPr>
              <w:t>H</w:t>
            </w:r>
            <w:r w:rsidR="00B4770F" w:rsidRPr="00A562F0">
              <w:rPr>
                <w:rFonts w:ascii="Times New Roman" w:eastAsia="Times New Roman" w:hAnsi="Times New Roman" w:cs="Times New Roman"/>
                <w:sz w:val="24"/>
                <w:szCs w:val="24"/>
                <w:lang w:val="lv-LV" w:eastAsia="lt-LT"/>
              </w:rPr>
              <w:t>olistinį viso miškų sektoriaus, įskaitant ir medienos pramonę bei biomasės energetiką, suvokimą ir vystymą</w:t>
            </w:r>
            <w:r w:rsidR="00B4770F">
              <w:rPr>
                <w:rFonts w:ascii="Times New Roman" w:eastAsia="Times New Roman" w:hAnsi="Times New Roman" w:cs="Times New Roman"/>
                <w:sz w:val="24"/>
                <w:szCs w:val="24"/>
                <w:lang w:val="lv-LV" w:eastAsia="lt-LT"/>
              </w:rPr>
              <w:t xml:space="preserve">,  </w:t>
            </w:r>
            <w:r w:rsidR="00B4770F" w:rsidRPr="00A562F0">
              <w:rPr>
                <w:rFonts w:ascii="Times New Roman" w:eastAsia="Times New Roman" w:hAnsi="Times New Roman" w:cs="Times New Roman"/>
                <w:sz w:val="24"/>
                <w:szCs w:val="24"/>
                <w:lang w:val="lv-LV" w:eastAsia="lt-LT"/>
              </w:rPr>
              <w:t>užtikrinant racionalų miško išteklių naudojimą ir gausinimą</w:t>
            </w:r>
            <w:r w:rsidR="00AC2807">
              <w:rPr>
                <w:rFonts w:ascii="Times New Roman" w:eastAsia="Times New Roman" w:hAnsi="Times New Roman" w:cs="Times New Roman"/>
                <w:sz w:val="24"/>
                <w:szCs w:val="24"/>
                <w:lang w:val="lv-LV" w:eastAsia="lt-LT"/>
              </w:rPr>
              <w:t>.</w:t>
            </w:r>
          </w:p>
        </w:tc>
        <w:tc>
          <w:tcPr>
            <w:tcW w:w="5635" w:type="dxa"/>
          </w:tcPr>
          <w:p w14:paraId="299B8AE0" w14:textId="038AB6FC" w:rsidR="00B4770F" w:rsidRPr="00101DCA" w:rsidRDefault="00692B95" w:rsidP="00AC280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lv-LV" w:eastAsia="lt-LT"/>
              </w:rPr>
              <w:t>Pagrindinis tikslas</w:t>
            </w:r>
            <w:r w:rsidR="00B4770F" w:rsidRPr="00A562F0">
              <w:rPr>
                <w:rFonts w:ascii="Times New Roman" w:eastAsia="Times New Roman" w:hAnsi="Times New Roman" w:cs="Times New Roman"/>
                <w:sz w:val="24"/>
                <w:szCs w:val="24"/>
                <w:lang w:val="lv-LV" w:eastAsia="lt-LT"/>
              </w:rPr>
              <w:t>, kad šalies miškų ūkio ir medienos pramonė</w:t>
            </w:r>
            <w:r w:rsidR="00AC2807">
              <w:rPr>
                <w:rFonts w:ascii="Times New Roman" w:eastAsia="Times New Roman" w:hAnsi="Times New Roman" w:cs="Times New Roman"/>
                <w:sz w:val="24"/>
                <w:szCs w:val="24"/>
                <w:lang w:val="lv-LV" w:eastAsia="lt-LT"/>
              </w:rPr>
              <w:t xml:space="preserve"> būtų</w:t>
            </w:r>
            <w:r w:rsidR="00B4770F" w:rsidRPr="00A562F0">
              <w:rPr>
                <w:rFonts w:ascii="Times New Roman" w:eastAsia="Times New Roman" w:hAnsi="Times New Roman" w:cs="Times New Roman"/>
                <w:sz w:val="24"/>
                <w:szCs w:val="24"/>
                <w:lang w:val="lv-LV" w:eastAsia="lt-LT"/>
              </w:rPr>
              <w:t xml:space="preserve"> vystom</w:t>
            </w:r>
            <w:r>
              <w:rPr>
                <w:rFonts w:ascii="Times New Roman" w:eastAsia="Times New Roman" w:hAnsi="Times New Roman" w:cs="Times New Roman"/>
                <w:sz w:val="24"/>
                <w:szCs w:val="24"/>
                <w:lang w:val="lv-LV" w:eastAsia="lt-LT"/>
              </w:rPr>
              <w:t>a,</w:t>
            </w:r>
            <w:r w:rsidR="00B4770F" w:rsidRPr="00A562F0">
              <w:rPr>
                <w:rFonts w:ascii="Times New Roman" w:eastAsia="Times New Roman" w:hAnsi="Times New Roman" w:cs="Times New Roman"/>
                <w:sz w:val="24"/>
                <w:szCs w:val="24"/>
                <w:lang w:val="lv-LV" w:eastAsia="lt-LT"/>
              </w:rPr>
              <w:t xml:space="preserve"> siekiant abipusės ekonominės naudos</w:t>
            </w:r>
            <w:r>
              <w:rPr>
                <w:rFonts w:ascii="Times New Roman" w:eastAsia="Times New Roman" w:hAnsi="Times New Roman" w:cs="Times New Roman"/>
                <w:sz w:val="24"/>
                <w:szCs w:val="24"/>
                <w:lang w:val="lv-LV" w:eastAsia="lt-LT"/>
              </w:rPr>
              <w:t xml:space="preserve">, </w:t>
            </w:r>
            <w:r w:rsidR="00B4770F" w:rsidRPr="00A562F0">
              <w:rPr>
                <w:rFonts w:ascii="Times New Roman" w:eastAsia="Times New Roman" w:hAnsi="Times New Roman" w:cs="Times New Roman"/>
                <w:sz w:val="24"/>
                <w:szCs w:val="24"/>
                <w:lang w:val="lv-LV" w:eastAsia="lt-LT"/>
              </w:rPr>
              <w:t>panaudo</w:t>
            </w:r>
            <w:r w:rsidR="00AC2807">
              <w:rPr>
                <w:rFonts w:ascii="Times New Roman" w:eastAsia="Times New Roman" w:hAnsi="Times New Roman" w:cs="Times New Roman"/>
                <w:sz w:val="24"/>
                <w:szCs w:val="24"/>
                <w:lang w:val="lv-LV" w:eastAsia="lt-LT"/>
              </w:rPr>
              <w:t>jant</w:t>
            </w:r>
            <w:r w:rsidR="00B4770F" w:rsidRPr="00A562F0">
              <w:rPr>
                <w:rFonts w:ascii="Times New Roman" w:eastAsia="Times New Roman" w:hAnsi="Times New Roman" w:cs="Times New Roman"/>
                <w:sz w:val="24"/>
                <w:szCs w:val="24"/>
                <w:lang w:val="lv-LV" w:eastAsia="lt-LT"/>
              </w:rPr>
              <w:t xml:space="preserve"> ne mažiau</w:t>
            </w:r>
            <w:r w:rsidR="00AC2807">
              <w:rPr>
                <w:rFonts w:ascii="Times New Roman" w:eastAsia="Times New Roman" w:hAnsi="Times New Roman" w:cs="Times New Roman"/>
                <w:sz w:val="24"/>
                <w:szCs w:val="24"/>
                <w:lang w:val="lv-LV" w:eastAsia="lt-LT"/>
              </w:rPr>
              <w:t xml:space="preserve"> kaip</w:t>
            </w:r>
            <w:r w:rsidR="00B4770F" w:rsidRPr="00A562F0">
              <w:rPr>
                <w:rFonts w:ascii="Times New Roman" w:eastAsia="Times New Roman" w:hAnsi="Times New Roman" w:cs="Times New Roman"/>
                <w:sz w:val="24"/>
                <w:szCs w:val="24"/>
                <w:lang w:val="lv-LV" w:eastAsia="lt-LT"/>
              </w:rPr>
              <w:t xml:space="preserve"> 70 procentų</w:t>
            </w:r>
            <w:r w:rsidR="00AC2807">
              <w:rPr>
                <w:rFonts w:ascii="Times New Roman" w:eastAsia="Times New Roman" w:hAnsi="Times New Roman" w:cs="Times New Roman"/>
                <w:sz w:val="24"/>
                <w:szCs w:val="24"/>
                <w:lang w:val="lv-LV" w:eastAsia="lt-LT"/>
              </w:rPr>
              <w:t xml:space="preserve"> šalies miškų ploto iškertant </w:t>
            </w:r>
            <w:r w:rsidR="00B4770F" w:rsidRPr="00A562F0">
              <w:rPr>
                <w:rFonts w:ascii="Times New Roman" w:eastAsia="Times New Roman" w:hAnsi="Times New Roman" w:cs="Times New Roman"/>
                <w:sz w:val="24"/>
                <w:szCs w:val="24"/>
                <w:lang w:val="lv-LV" w:eastAsia="lt-LT"/>
              </w:rPr>
              <w:t xml:space="preserve"> ne mažiau</w:t>
            </w:r>
            <w:r w:rsidR="00AC2807">
              <w:rPr>
                <w:rFonts w:ascii="Times New Roman" w:eastAsia="Times New Roman" w:hAnsi="Times New Roman" w:cs="Times New Roman"/>
                <w:sz w:val="24"/>
                <w:szCs w:val="24"/>
                <w:lang w:val="lv-LV" w:eastAsia="lt-LT"/>
              </w:rPr>
              <w:t xml:space="preserve"> kaip</w:t>
            </w:r>
            <w:r w:rsidR="00B4770F" w:rsidRPr="00A562F0">
              <w:rPr>
                <w:rFonts w:ascii="Times New Roman" w:eastAsia="Times New Roman" w:hAnsi="Times New Roman" w:cs="Times New Roman"/>
                <w:sz w:val="24"/>
                <w:szCs w:val="24"/>
                <w:lang w:val="lv-LV" w:eastAsia="lt-LT"/>
              </w:rPr>
              <w:t xml:space="preserve"> 90 proc. medienos prieaugio</w:t>
            </w:r>
            <w:r w:rsidR="00AC2807">
              <w:rPr>
                <w:rFonts w:ascii="Times New Roman" w:eastAsia="Times New Roman" w:hAnsi="Times New Roman" w:cs="Times New Roman"/>
                <w:sz w:val="24"/>
                <w:szCs w:val="24"/>
                <w:lang w:val="lv-LV" w:eastAsia="lt-LT"/>
              </w:rPr>
              <w:t>. Taip</w:t>
            </w:r>
            <w:r w:rsidR="00B4770F" w:rsidRPr="00A562F0">
              <w:rPr>
                <w:rFonts w:ascii="Times New Roman" w:eastAsia="Times New Roman" w:hAnsi="Times New Roman" w:cs="Times New Roman"/>
                <w:sz w:val="24"/>
                <w:szCs w:val="24"/>
                <w:lang w:val="lv-LV" w:eastAsia="lt-LT"/>
              </w:rPr>
              <w:t xml:space="preserve"> užtikrinant racionalų miško išteklių naudojimą ir gausinimą darnaus miškų tvarkymo rėmuose, kaip Lietuvos valstybės politinio ir ekonominio stabilumo bei socialinės gerovės garantą</w:t>
            </w:r>
            <w:r w:rsidR="00AC2807">
              <w:rPr>
                <w:rFonts w:ascii="Times New Roman" w:eastAsia="Times New Roman" w:hAnsi="Times New Roman" w:cs="Times New Roman"/>
                <w:sz w:val="24"/>
                <w:szCs w:val="24"/>
                <w:lang w:val="lv-LV" w:eastAsia="lt-LT"/>
              </w:rPr>
              <w:t>.</w:t>
            </w:r>
          </w:p>
          <w:p w14:paraId="090FE4FB" w14:textId="77777777" w:rsidR="00B4770F" w:rsidRPr="001B0142" w:rsidRDefault="00B4770F" w:rsidP="00AC280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r>
      <w:tr w:rsidR="00B4770F" w:rsidRPr="001B0142" w14:paraId="5FA1FA4B" w14:textId="77777777" w:rsidTr="003C7C53">
        <w:tc>
          <w:tcPr>
            <w:tcW w:w="7639" w:type="dxa"/>
          </w:tcPr>
          <w:p w14:paraId="6BB8FAEE" w14:textId="5E5D2D3C" w:rsidR="00B4770F" w:rsidRPr="001B0142" w:rsidRDefault="00AC2807" w:rsidP="0014074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Pr>
                <w:rFonts w:ascii="Times New Roman" w:eastAsia="Times New Roman" w:hAnsi="Times New Roman" w:cs="Times New Roman"/>
                <w:sz w:val="24"/>
                <w:szCs w:val="24"/>
                <w:lang w:val="lv-LV" w:eastAsia="lt-LT"/>
              </w:rPr>
              <w:t>M</w:t>
            </w:r>
            <w:r w:rsidR="00B4770F" w:rsidRPr="00DB20BD">
              <w:rPr>
                <w:rFonts w:ascii="Times New Roman" w:eastAsia="Times New Roman" w:hAnsi="Times New Roman" w:cs="Times New Roman"/>
                <w:sz w:val="24"/>
                <w:szCs w:val="24"/>
                <w:lang w:val="lv-LV" w:eastAsia="lt-LT"/>
              </w:rPr>
              <w:t>iškininkų ir kitų miškuose bei miškų sektoriuje dirbančių specialistų rengimo tobulinim</w:t>
            </w:r>
            <w:r>
              <w:rPr>
                <w:rFonts w:ascii="Times New Roman" w:eastAsia="Times New Roman" w:hAnsi="Times New Roman" w:cs="Times New Roman"/>
                <w:sz w:val="24"/>
                <w:szCs w:val="24"/>
                <w:lang w:val="lv-LV" w:eastAsia="lt-LT"/>
              </w:rPr>
              <w:t>as,</w:t>
            </w:r>
            <w:r w:rsidR="00B4770F" w:rsidRPr="00DB20BD">
              <w:rPr>
                <w:rFonts w:ascii="Times New Roman" w:eastAsia="Times New Roman" w:hAnsi="Times New Roman" w:cs="Times New Roman"/>
                <w:sz w:val="24"/>
                <w:szCs w:val="24"/>
                <w:lang w:val="lv-LV" w:eastAsia="lt-LT"/>
              </w:rPr>
              <w:t xml:space="preserve"> žaliosios transformacijos ir skaitmenizacijos kontekste</w:t>
            </w:r>
            <w:r>
              <w:rPr>
                <w:rFonts w:ascii="Times New Roman" w:eastAsia="Times New Roman" w:hAnsi="Times New Roman" w:cs="Times New Roman"/>
                <w:sz w:val="24"/>
                <w:szCs w:val="24"/>
                <w:lang w:val="lv-LV" w:eastAsia="lt-LT"/>
              </w:rPr>
              <w:t>.</w:t>
            </w:r>
            <w:r w:rsidR="00B4770F" w:rsidRPr="00DB20BD">
              <w:rPr>
                <w:rFonts w:ascii="Times New Roman" w:eastAsia="Times New Roman" w:hAnsi="Times New Roman" w:cs="Times New Roman"/>
                <w:sz w:val="24"/>
                <w:szCs w:val="24"/>
                <w:lang w:val="lv-LV" w:eastAsia="lt-LT"/>
              </w:rPr>
              <w:t xml:space="preserve"> </w:t>
            </w:r>
            <w:r w:rsidR="0014074B">
              <w:rPr>
                <w:rFonts w:ascii="Times New Roman" w:eastAsia="Times New Roman" w:hAnsi="Times New Roman" w:cs="Times New Roman"/>
                <w:sz w:val="24"/>
                <w:szCs w:val="24"/>
                <w:lang w:val="lv-LV" w:eastAsia="lt-LT"/>
              </w:rPr>
              <w:t>R</w:t>
            </w:r>
            <w:r w:rsidR="00B4770F" w:rsidRPr="00DB20BD">
              <w:rPr>
                <w:rFonts w:ascii="Times New Roman" w:eastAsia="Times New Roman" w:hAnsi="Times New Roman" w:cs="Times New Roman"/>
                <w:sz w:val="24"/>
                <w:szCs w:val="24"/>
                <w:lang w:val="lv-LV" w:eastAsia="lt-LT"/>
              </w:rPr>
              <w:t>eikiam</w:t>
            </w:r>
            <w:r w:rsidR="0014074B">
              <w:rPr>
                <w:rFonts w:ascii="Times New Roman" w:eastAsia="Times New Roman" w:hAnsi="Times New Roman" w:cs="Times New Roman"/>
                <w:sz w:val="24"/>
                <w:szCs w:val="24"/>
                <w:lang w:val="lv-LV" w:eastAsia="lt-LT"/>
              </w:rPr>
              <w:t>as miškininkų ir miško ūkio darbuotojų</w:t>
            </w:r>
            <w:r w:rsidR="00B4770F" w:rsidRPr="00DB20BD">
              <w:rPr>
                <w:rFonts w:ascii="Times New Roman" w:eastAsia="Times New Roman" w:hAnsi="Times New Roman" w:cs="Times New Roman"/>
                <w:sz w:val="24"/>
                <w:szCs w:val="24"/>
                <w:lang w:val="lv-LV" w:eastAsia="lt-LT"/>
              </w:rPr>
              <w:t xml:space="preserve"> skaičiaus užtikrinim</w:t>
            </w:r>
            <w:r>
              <w:rPr>
                <w:rFonts w:ascii="Times New Roman" w:eastAsia="Times New Roman" w:hAnsi="Times New Roman" w:cs="Times New Roman"/>
                <w:sz w:val="24"/>
                <w:szCs w:val="24"/>
                <w:lang w:val="lv-LV" w:eastAsia="lt-LT"/>
              </w:rPr>
              <w:t>as</w:t>
            </w:r>
            <w:r w:rsidR="00B4770F" w:rsidRPr="00DB20BD">
              <w:rPr>
                <w:rFonts w:ascii="Times New Roman" w:eastAsia="Times New Roman" w:hAnsi="Times New Roman" w:cs="Times New Roman"/>
                <w:sz w:val="24"/>
                <w:szCs w:val="24"/>
                <w:lang w:val="lv-LV" w:eastAsia="lt-LT"/>
              </w:rPr>
              <w:t>, jų profesinio prestižo didinim</w:t>
            </w:r>
            <w:r w:rsidR="0014074B">
              <w:rPr>
                <w:rFonts w:ascii="Times New Roman" w:eastAsia="Times New Roman" w:hAnsi="Times New Roman" w:cs="Times New Roman"/>
                <w:sz w:val="24"/>
                <w:szCs w:val="24"/>
                <w:lang w:val="lv-LV" w:eastAsia="lt-LT"/>
              </w:rPr>
              <w:t>as.</w:t>
            </w:r>
            <w:r w:rsidR="00B4770F" w:rsidRPr="00DB20BD">
              <w:rPr>
                <w:rFonts w:ascii="Times New Roman" w:eastAsia="Times New Roman" w:hAnsi="Times New Roman" w:cs="Times New Roman"/>
                <w:sz w:val="24"/>
                <w:szCs w:val="24"/>
                <w:lang w:val="lv-LV" w:eastAsia="lt-LT"/>
              </w:rPr>
              <w:t xml:space="preserve"> </w:t>
            </w:r>
            <w:r w:rsidR="0014074B">
              <w:rPr>
                <w:rFonts w:ascii="Times New Roman" w:eastAsia="Times New Roman" w:hAnsi="Times New Roman" w:cs="Times New Roman"/>
                <w:sz w:val="24"/>
                <w:szCs w:val="24"/>
                <w:lang w:val="lv-LV" w:eastAsia="lt-LT"/>
              </w:rPr>
              <w:t>T</w:t>
            </w:r>
            <w:r w:rsidR="00B4770F" w:rsidRPr="00DB20BD">
              <w:rPr>
                <w:rFonts w:ascii="Times New Roman" w:eastAsia="Times New Roman" w:hAnsi="Times New Roman" w:cs="Times New Roman"/>
                <w:sz w:val="24"/>
                <w:szCs w:val="24"/>
                <w:lang w:val="lv-LV" w:eastAsia="lt-LT"/>
              </w:rPr>
              <w:t>aip pat miškų sektoriuje dirbančiųjų socialinių garantijų, profesinio imuniteto ir kolektyvinio atstovavimo stiprinim</w:t>
            </w:r>
            <w:r w:rsidR="0014074B">
              <w:rPr>
                <w:rFonts w:ascii="Times New Roman" w:eastAsia="Times New Roman" w:hAnsi="Times New Roman" w:cs="Times New Roman"/>
                <w:sz w:val="24"/>
                <w:szCs w:val="24"/>
                <w:lang w:val="lv-LV" w:eastAsia="lt-LT"/>
              </w:rPr>
              <w:t>as.</w:t>
            </w:r>
            <w:r w:rsidR="00B4770F">
              <w:rPr>
                <w:rFonts w:ascii="Times New Roman" w:eastAsia="Times New Roman" w:hAnsi="Times New Roman" w:cs="Times New Roman"/>
                <w:sz w:val="24"/>
                <w:szCs w:val="24"/>
                <w:lang w:val="lv-LV" w:eastAsia="lt-LT"/>
              </w:rPr>
              <w:t xml:space="preserve"> </w:t>
            </w:r>
          </w:p>
        </w:tc>
        <w:tc>
          <w:tcPr>
            <w:tcW w:w="5635" w:type="dxa"/>
          </w:tcPr>
          <w:p w14:paraId="4385BF7B" w14:textId="45A63F4D" w:rsidR="0014074B" w:rsidRDefault="0014074B" w:rsidP="0014074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Kompetentingų miškininkų ir miško ūkio darbuotojų trūkumas rinkoje.</w:t>
            </w:r>
          </w:p>
          <w:p w14:paraId="327F7B17" w14:textId="52D2D4E2" w:rsidR="00B4770F" w:rsidRPr="001B0142" w:rsidRDefault="0014074B" w:rsidP="0014074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Pr>
                <w:rFonts w:ascii="Times New Roman" w:eastAsia="Times New Roman" w:hAnsi="Times New Roman" w:cs="Times New Roman"/>
                <w:sz w:val="24"/>
                <w:szCs w:val="24"/>
                <w:lang w:val="lv-LV" w:eastAsia="lt-LT"/>
              </w:rPr>
              <w:t>Siūloma: rasti finansavimą</w:t>
            </w:r>
            <w:r w:rsidR="00B4770F" w:rsidRPr="004C6AD5">
              <w:rPr>
                <w:rFonts w:ascii="Times New Roman" w:eastAsia="Times New Roman" w:hAnsi="Times New Roman" w:cs="Times New Roman"/>
                <w:sz w:val="24"/>
                <w:szCs w:val="24"/>
                <w:lang w:val="lv-LV" w:eastAsia="lt-LT"/>
              </w:rPr>
              <w:t xml:space="preserve"> specializuotai mokymų programai miškų sektoriuje dirbančių specialistų rengimo tobulinimui ir perkvalifikavimui žaliosios transformacijos ir skaitmenizacijos kontekste. Steigti </w:t>
            </w:r>
            <w:r w:rsidR="00B4770F" w:rsidRPr="004C6AD5">
              <w:rPr>
                <w:rFonts w:ascii="Times New Roman" w:eastAsia="Times New Roman" w:hAnsi="Times New Roman" w:cs="Times New Roman"/>
                <w:sz w:val="24"/>
                <w:szCs w:val="24"/>
                <w:lang w:val="lv-LV" w:eastAsia="lt-LT"/>
              </w:rPr>
              <w:lastRenderedPageBreak/>
              <w:t>sektorinį miškininkystės mokymo centrą, siekiant didinti finansavimą ir modernizuoti mokymo bazę.</w:t>
            </w:r>
          </w:p>
        </w:tc>
      </w:tr>
      <w:tr w:rsidR="00B4770F" w:rsidRPr="001B0142" w14:paraId="7B387124" w14:textId="77777777" w:rsidTr="007F79CD">
        <w:tc>
          <w:tcPr>
            <w:tcW w:w="7639" w:type="dxa"/>
          </w:tcPr>
          <w:p w14:paraId="640C0063" w14:textId="35DB412A" w:rsidR="00B4770F" w:rsidRPr="001B0142" w:rsidRDefault="0014074B" w:rsidP="00B4770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eastAsia="Times New Roman" w:hAnsi="Times New Roman" w:cs="Times New Roman"/>
                <w:sz w:val="24"/>
                <w:szCs w:val="24"/>
                <w:lang w:val="lv-LV" w:eastAsia="lt-LT"/>
              </w:rPr>
              <w:lastRenderedPageBreak/>
              <w:t>M</w:t>
            </w:r>
            <w:r w:rsidR="00B4770F" w:rsidRPr="00A562F0">
              <w:rPr>
                <w:rFonts w:ascii="Times New Roman" w:eastAsia="Times New Roman" w:hAnsi="Times New Roman" w:cs="Times New Roman"/>
                <w:sz w:val="24"/>
                <w:szCs w:val="24"/>
                <w:lang w:val="lv-LV" w:eastAsia="lt-LT"/>
              </w:rPr>
              <w:t>iško sektoriaus darbuotojų profesinio prestižo didinimas,</w:t>
            </w:r>
            <w:r w:rsidR="00B4770F">
              <w:rPr>
                <w:rFonts w:ascii="Times New Roman" w:eastAsia="Times New Roman" w:hAnsi="Times New Roman" w:cs="Times New Roman"/>
                <w:sz w:val="24"/>
                <w:szCs w:val="24"/>
                <w:lang w:val="lv-LV" w:eastAsia="lt-LT"/>
              </w:rPr>
              <w:t xml:space="preserve"> socialin</w:t>
            </w:r>
            <w:r>
              <w:rPr>
                <w:rFonts w:ascii="Times New Roman" w:eastAsia="Times New Roman" w:hAnsi="Times New Roman" w:cs="Times New Roman"/>
                <w:sz w:val="24"/>
                <w:szCs w:val="24"/>
                <w:lang w:val="lv-LV" w:eastAsia="lt-LT"/>
              </w:rPr>
              <w:t>ių</w:t>
            </w:r>
            <w:r w:rsidR="00B4770F">
              <w:rPr>
                <w:rFonts w:ascii="Times New Roman" w:eastAsia="Times New Roman" w:hAnsi="Times New Roman" w:cs="Times New Roman"/>
                <w:sz w:val="24"/>
                <w:szCs w:val="24"/>
                <w:lang w:val="lv-LV" w:eastAsia="lt-LT"/>
              </w:rPr>
              <w:t xml:space="preserve"> garantij</w:t>
            </w:r>
            <w:r>
              <w:rPr>
                <w:rFonts w:ascii="Times New Roman" w:eastAsia="Times New Roman" w:hAnsi="Times New Roman" w:cs="Times New Roman"/>
                <w:sz w:val="24"/>
                <w:szCs w:val="24"/>
                <w:lang w:val="lv-LV" w:eastAsia="lt-LT"/>
              </w:rPr>
              <w:t>ų gerinimas.</w:t>
            </w:r>
          </w:p>
        </w:tc>
        <w:tc>
          <w:tcPr>
            <w:tcW w:w="5635" w:type="dxa"/>
          </w:tcPr>
          <w:p w14:paraId="661F9074" w14:textId="77777777" w:rsidR="00B4770F" w:rsidRDefault="00B4770F" w:rsidP="00195196">
            <w:pPr>
              <w:pStyle w:val="BodyA"/>
              <w:jc w:val="both"/>
              <w:rPr>
                <w:rFonts w:ascii="Times New Roman" w:eastAsia="Times New Roman" w:hAnsi="Times New Roman" w:cs="Times New Roman"/>
                <w:sz w:val="24"/>
                <w:szCs w:val="24"/>
                <w:lang w:val="lv-LV" w:eastAsia="lt-LT"/>
              </w:rPr>
            </w:pPr>
            <w:r w:rsidRPr="00A562F0">
              <w:rPr>
                <w:rFonts w:ascii="Times New Roman" w:eastAsia="Times New Roman" w:hAnsi="Times New Roman" w:cs="Times New Roman"/>
                <w:sz w:val="24"/>
                <w:szCs w:val="24"/>
                <w:lang w:val="lv-LV" w:eastAsia="lt-LT"/>
              </w:rPr>
              <w:t>Patrauklios ir stabilios darbo pajamos, stiprinančios socialinę padėtį visuomenėje</w:t>
            </w:r>
            <w:r>
              <w:rPr>
                <w:rFonts w:ascii="Times New Roman" w:eastAsia="Times New Roman" w:hAnsi="Times New Roman" w:cs="Times New Roman"/>
                <w:sz w:val="24"/>
                <w:szCs w:val="24"/>
                <w:lang w:val="lv-LV" w:eastAsia="lt-LT"/>
              </w:rPr>
              <w:t>.</w:t>
            </w:r>
          </w:p>
          <w:p w14:paraId="63F58CF4" w14:textId="394618C9" w:rsidR="00B4770F" w:rsidRDefault="00B4770F" w:rsidP="00195196">
            <w:pPr>
              <w:pStyle w:val="BodyA"/>
              <w:jc w:val="both"/>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R</w:t>
            </w:r>
            <w:r w:rsidRPr="00A562F0">
              <w:rPr>
                <w:rFonts w:ascii="Times New Roman" w:eastAsia="Times New Roman" w:hAnsi="Times New Roman" w:cs="Times New Roman"/>
                <w:sz w:val="24"/>
                <w:szCs w:val="24"/>
                <w:lang w:val="lv-LV" w:eastAsia="lt-LT"/>
              </w:rPr>
              <w:t>ealių ir įvykdomų darbo normų ir įkainių</w:t>
            </w:r>
            <w:r w:rsidR="0014074B">
              <w:rPr>
                <w:rFonts w:ascii="Times New Roman" w:eastAsia="Times New Roman" w:hAnsi="Times New Roman" w:cs="Times New Roman"/>
                <w:sz w:val="24"/>
                <w:szCs w:val="24"/>
                <w:lang w:val="lv-LV" w:eastAsia="lt-LT"/>
              </w:rPr>
              <w:t xml:space="preserve"> nustatymas</w:t>
            </w:r>
            <w:r w:rsidRPr="00A562F0">
              <w:rPr>
                <w:rFonts w:ascii="Times New Roman" w:eastAsia="Times New Roman" w:hAnsi="Times New Roman" w:cs="Times New Roman"/>
                <w:sz w:val="24"/>
                <w:szCs w:val="24"/>
                <w:lang w:val="lv-LV" w:eastAsia="lt-LT"/>
              </w:rPr>
              <w:t xml:space="preserve"> valstybiniame miškų sektoriuje</w:t>
            </w:r>
            <w:r>
              <w:rPr>
                <w:rFonts w:ascii="Times New Roman" w:eastAsia="Times New Roman" w:hAnsi="Times New Roman" w:cs="Times New Roman"/>
                <w:sz w:val="24"/>
                <w:szCs w:val="24"/>
                <w:lang w:val="lv-LV" w:eastAsia="lt-LT"/>
              </w:rPr>
              <w:t>,</w:t>
            </w:r>
            <w:r w:rsidRPr="00A562F0">
              <w:rPr>
                <w:rFonts w:ascii="Times New Roman" w:eastAsia="Times New Roman" w:hAnsi="Times New Roman" w:cs="Times New Roman"/>
                <w:sz w:val="24"/>
                <w:szCs w:val="24"/>
                <w:lang w:val="lv-LV" w:eastAsia="lt-LT"/>
              </w:rPr>
              <w:t xml:space="preserve"> sudarančių galimybes uždirbti orų darbo užmokestį</w:t>
            </w:r>
            <w:r w:rsidR="0014074B">
              <w:rPr>
                <w:rFonts w:ascii="Times New Roman" w:eastAsia="Times New Roman" w:hAnsi="Times New Roman" w:cs="Times New Roman"/>
                <w:sz w:val="24"/>
                <w:szCs w:val="24"/>
                <w:lang w:val="lv-LV" w:eastAsia="lt-LT"/>
              </w:rPr>
              <w:t>.</w:t>
            </w:r>
            <w:r w:rsidRPr="00A562F0">
              <w:rPr>
                <w:rFonts w:ascii="Times New Roman" w:eastAsia="Times New Roman" w:hAnsi="Times New Roman" w:cs="Times New Roman"/>
                <w:sz w:val="24"/>
                <w:szCs w:val="24"/>
                <w:lang w:val="lv-LV" w:eastAsia="lt-LT"/>
              </w:rPr>
              <w:t xml:space="preserve"> </w:t>
            </w:r>
          </w:p>
          <w:p w14:paraId="5E2D4C2C" w14:textId="7FF94685" w:rsidR="00B4770F" w:rsidRDefault="0014074B" w:rsidP="00195196">
            <w:pPr>
              <w:pStyle w:val="BodyA"/>
              <w:jc w:val="both"/>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M</w:t>
            </w:r>
            <w:r w:rsidR="00B4770F" w:rsidRPr="003C402B">
              <w:rPr>
                <w:rFonts w:ascii="Times New Roman" w:eastAsia="Times New Roman" w:hAnsi="Times New Roman" w:cs="Times New Roman"/>
                <w:sz w:val="24"/>
                <w:szCs w:val="24"/>
                <w:lang w:val="lv-LV" w:eastAsia="lt-LT"/>
              </w:rPr>
              <w:t>iško sektoriaus įmonių ir įstaigų atlyginimų medianų, nemažesnių už šalies vidurkį, užtikrinimas</w:t>
            </w:r>
            <w:r>
              <w:rPr>
                <w:rFonts w:ascii="Times New Roman" w:eastAsia="Times New Roman" w:hAnsi="Times New Roman" w:cs="Times New Roman"/>
                <w:sz w:val="24"/>
                <w:szCs w:val="24"/>
                <w:lang w:val="lv-LV" w:eastAsia="lt-LT"/>
              </w:rPr>
              <w:t>.</w:t>
            </w:r>
          </w:p>
          <w:p w14:paraId="3B77BA72" w14:textId="011DE0DB" w:rsidR="00B4770F" w:rsidRPr="001B0142" w:rsidRDefault="0014074B" w:rsidP="0019519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Pr>
                <w:rFonts w:ascii="Times New Roman" w:eastAsia="Times New Roman" w:hAnsi="Times New Roman" w:cs="Times New Roman"/>
                <w:sz w:val="24"/>
                <w:szCs w:val="24"/>
                <w:lang w:val="lv-LV" w:eastAsia="lt-LT"/>
              </w:rPr>
              <w:t>S</w:t>
            </w:r>
            <w:r w:rsidR="00B4770F" w:rsidRPr="00DB20BD">
              <w:rPr>
                <w:rFonts w:ascii="Times New Roman" w:eastAsia="Times New Roman" w:hAnsi="Times New Roman" w:cs="Times New Roman"/>
                <w:sz w:val="24"/>
                <w:szCs w:val="24"/>
                <w:lang w:val="lv-LV" w:eastAsia="lt-LT"/>
              </w:rPr>
              <w:t>ektorių darbuotojams garantuojamas kasmetinis darbo užmokesčio kompensavimas</w:t>
            </w:r>
            <w:r>
              <w:rPr>
                <w:rFonts w:ascii="Times New Roman" w:eastAsia="Times New Roman" w:hAnsi="Times New Roman" w:cs="Times New Roman"/>
                <w:sz w:val="24"/>
                <w:szCs w:val="24"/>
                <w:lang w:val="lv-LV" w:eastAsia="lt-LT"/>
              </w:rPr>
              <w:t xml:space="preserve"> atitinkantis šalies</w:t>
            </w:r>
            <w:r w:rsidR="00B4770F" w:rsidRPr="00DB20BD">
              <w:rPr>
                <w:rFonts w:ascii="Times New Roman" w:eastAsia="Times New Roman" w:hAnsi="Times New Roman" w:cs="Times New Roman"/>
                <w:sz w:val="24"/>
                <w:szCs w:val="24"/>
                <w:lang w:val="lv-LV" w:eastAsia="lt-LT"/>
              </w:rPr>
              <w:t xml:space="preserve"> infliacij</w:t>
            </w:r>
            <w:r>
              <w:rPr>
                <w:rFonts w:ascii="Times New Roman" w:eastAsia="Times New Roman" w:hAnsi="Times New Roman" w:cs="Times New Roman"/>
                <w:sz w:val="24"/>
                <w:szCs w:val="24"/>
                <w:lang w:val="lv-LV" w:eastAsia="lt-LT"/>
              </w:rPr>
              <w:t>ą.</w:t>
            </w:r>
          </w:p>
        </w:tc>
      </w:tr>
      <w:tr w:rsidR="00B4770F" w:rsidRPr="001B0142" w14:paraId="039B36D6" w14:textId="77777777" w:rsidTr="007F79CD">
        <w:tc>
          <w:tcPr>
            <w:tcW w:w="7639" w:type="dxa"/>
          </w:tcPr>
          <w:p w14:paraId="3011F16A" w14:textId="60B1252D" w:rsidR="00B4770F" w:rsidRPr="00A562F0" w:rsidRDefault="00B4770F" w:rsidP="00B4770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Miškų įstatymo ribojim</w:t>
            </w:r>
            <w:r w:rsidR="00195196">
              <w:rPr>
                <w:rFonts w:ascii="Times New Roman" w:eastAsia="Times New Roman" w:hAnsi="Times New Roman" w:cs="Times New Roman"/>
                <w:sz w:val="24"/>
                <w:szCs w:val="24"/>
                <w:lang w:val="lv-LV" w:eastAsia="lt-LT"/>
              </w:rPr>
              <w:t>ų pakeitimai.</w:t>
            </w:r>
          </w:p>
        </w:tc>
        <w:tc>
          <w:tcPr>
            <w:tcW w:w="5635" w:type="dxa"/>
          </w:tcPr>
          <w:p w14:paraId="3B6743A7" w14:textId="06EC2630" w:rsidR="00B4770F" w:rsidRPr="00A562F0" w:rsidRDefault="00B4770F" w:rsidP="00195196">
            <w:pPr>
              <w:pStyle w:val="BodyA"/>
              <w:jc w:val="both"/>
              <w:rPr>
                <w:rFonts w:ascii="Times New Roman" w:eastAsia="Times New Roman" w:hAnsi="Times New Roman" w:cs="Times New Roman"/>
                <w:sz w:val="24"/>
                <w:szCs w:val="24"/>
                <w:lang w:val="lv-LV" w:eastAsia="lt-LT"/>
              </w:rPr>
            </w:pPr>
            <w:r w:rsidRPr="003C402B">
              <w:rPr>
                <w:rFonts w:ascii="Times New Roman" w:eastAsia="Times New Roman" w:hAnsi="Times New Roman" w:cs="Times New Roman"/>
                <w:sz w:val="24"/>
                <w:szCs w:val="24"/>
                <w:lang w:val="lv-LV" w:eastAsia="lt-LT"/>
              </w:rPr>
              <w:t>Miškų sektoriuje darbininkams užtikrinamas užimtumas miško darbų ribojimo paukščių perėjimo ir kitų ribojimų metu. Užtikrinti tolygų darbų paskirstymą</w:t>
            </w:r>
            <w:r w:rsidR="00195196">
              <w:rPr>
                <w:rFonts w:ascii="Times New Roman" w:eastAsia="Times New Roman" w:hAnsi="Times New Roman" w:cs="Times New Roman"/>
                <w:sz w:val="24"/>
                <w:szCs w:val="24"/>
                <w:lang w:val="lv-LV" w:eastAsia="lt-LT"/>
              </w:rPr>
              <w:t>.</w:t>
            </w:r>
          </w:p>
        </w:tc>
      </w:tr>
      <w:tr w:rsidR="00B4770F" w:rsidRPr="001B0142" w14:paraId="13A33570" w14:textId="77777777" w:rsidTr="007F79CD">
        <w:tc>
          <w:tcPr>
            <w:tcW w:w="7639" w:type="dxa"/>
          </w:tcPr>
          <w:p w14:paraId="208919D7" w14:textId="36A569B6" w:rsidR="00B4770F" w:rsidRDefault="00195196" w:rsidP="00B4770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I</w:t>
            </w:r>
            <w:r w:rsidR="00B4770F" w:rsidRPr="003C402B">
              <w:rPr>
                <w:rFonts w:ascii="Times New Roman" w:eastAsia="Times New Roman" w:hAnsi="Times New Roman" w:cs="Times New Roman"/>
                <w:sz w:val="24"/>
                <w:szCs w:val="24"/>
                <w:lang w:val="lv-LV" w:eastAsia="lt-LT"/>
              </w:rPr>
              <w:t>lgalaikis balansas tarp suinteresuot</w:t>
            </w:r>
            <w:r>
              <w:rPr>
                <w:rFonts w:ascii="Times New Roman" w:eastAsia="Times New Roman" w:hAnsi="Times New Roman" w:cs="Times New Roman"/>
                <w:sz w:val="24"/>
                <w:szCs w:val="24"/>
                <w:lang w:val="lv-LV" w:eastAsia="lt-LT"/>
              </w:rPr>
              <w:t>ų</w:t>
            </w:r>
            <w:r w:rsidR="00B4770F" w:rsidRPr="003C402B">
              <w:rPr>
                <w:rFonts w:ascii="Times New Roman" w:eastAsia="Times New Roman" w:hAnsi="Times New Roman" w:cs="Times New Roman"/>
                <w:sz w:val="24"/>
                <w:szCs w:val="24"/>
                <w:lang w:val="lv-LV" w:eastAsia="lt-LT"/>
              </w:rPr>
              <w:t xml:space="preserve"> šalių ir Valstybei svarbiausių miško teikiamų naudų, suderinant kintančius ekonominius, ekologinius ir socialinius interesus, tuo pačiu užtikrinant tvarių miško ekosistemų formavimą ir išsaugojimą ateities kartoms</w:t>
            </w:r>
          </w:p>
        </w:tc>
        <w:tc>
          <w:tcPr>
            <w:tcW w:w="5635" w:type="dxa"/>
          </w:tcPr>
          <w:p w14:paraId="440C13A9" w14:textId="77777777" w:rsidR="00195196" w:rsidRDefault="00195196" w:rsidP="00B4770F">
            <w:pPr>
              <w:pStyle w:val="BodyA"/>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U</w:t>
            </w:r>
            <w:r w:rsidR="00B4770F" w:rsidRPr="003C402B">
              <w:rPr>
                <w:rFonts w:ascii="Times New Roman" w:eastAsia="Times New Roman" w:hAnsi="Times New Roman" w:cs="Times New Roman"/>
                <w:sz w:val="24"/>
                <w:szCs w:val="24"/>
                <w:lang w:val="lv-LV" w:eastAsia="lt-LT"/>
              </w:rPr>
              <w:t>žtikrin</w:t>
            </w:r>
            <w:r>
              <w:rPr>
                <w:rFonts w:ascii="Times New Roman" w:eastAsia="Times New Roman" w:hAnsi="Times New Roman" w:cs="Times New Roman"/>
                <w:sz w:val="24"/>
                <w:szCs w:val="24"/>
                <w:lang w:val="lv-LV" w:eastAsia="lt-LT"/>
              </w:rPr>
              <w:t>ti</w:t>
            </w:r>
            <w:r w:rsidR="00B4770F" w:rsidRPr="003C402B">
              <w:rPr>
                <w:rFonts w:ascii="Times New Roman" w:eastAsia="Times New Roman" w:hAnsi="Times New Roman" w:cs="Times New Roman"/>
                <w:sz w:val="24"/>
                <w:szCs w:val="24"/>
                <w:lang w:val="lv-LV" w:eastAsia="lt-LT"/>
              </w:rPr>
              <w:t xml:space="preserve"> ilgalaik</w:t>
            </w:r>
            <w:r>
              <w:rPr>
                <w:rFonts w:ascii="Times New Roman" w:eastAsia="Times New Roman" w:hAnsi="Times New Roman" w:cs="Times New Roman"/>
                <w:sz w:val="24"/>
                <w:szCs w:val="24"/>
                <w:lang w:val="lv-LV" w:eastAsia="lt-LT"/>
              </w:rPr>
              <w:t>į</w:t>
            </w:r>
            <w:r w:rsidR="00B4770F" w:rsidRPr="003C402B">
              <w:rPr>
                <w:rFonts w:ascii="Times New Roman" w:eastAsia="Times New Roman" w:hAnsi="Times New Roman" w:cs="Times New Roman"/>
                <w:sz w:val="24"/>
                <w:szCs w:val="24"/>
                <w:lang w:val="lv-LV" w:eastAsia="lt-LT"/>
              </w:rPr>
              <w:t xml:space="preserve"> balans</w:t>
            </w:r>
            <w:r>
              <w:rPr>
                <w:rFonts w:ascii="Times New Roman" w:eastAsia="Times New Roman" w:hAnsi="Times New Roman" w:cs="Times New Roman"/>
                <w:sz w:val="24"/>
                <w:szCs w:val="24"/>
                <w:lang w:val="lv-LV" w:eastAsia="lt-LT"/>
              </w:rPr>
              <w:t>ą</w:t>
            </w:r>
            <w:r w:rsidR="00B4770F" w:rsidRPr="003C402B">
              <w:rPr>
                <w:rFonts w:ascii="Times New Roman" w:eastAsia="Times New Roman" w:hAnsi="Times New Roman" w:cs="Times New Roman"/>
                <w:sz w:val="24"/>
                <w:szCs w:val="24"/>
                <w:lang w:val="lv-LV" w:eastAsia="lt-LT"/>
              </w:rPr>
              <w:t xml:space="preserve"> tarp</w:t>
            </w:r>
            <w:r>
              <w:rPr>
                <w:rFonts w:ascii="Times New Roman" w:eastAsia="Times New Roman" w:hAnsi="Times New Roman" w:cs="Times New Roman"/>
                <w:sz w:val="24"/>
                <w:szCs w:val="24"/>
                <w:lang w:val="lv-LV" w:eastAsia="lt-LT"/>
              </w:rPr>
              <w:t xml:space="preserve"> miško</w:t>
            </w:r>
            <w:r w:rsidR="00B4770F" w:rsidRPr="003C402B">
              <w:rPr>
                <w:rFonts w:ascii="Times New Roman" w:eastAsia="Times New Roman" w:hAnsi="Times New Roman" w:cs="Times New Roman"/>
                <w:sz w:val="24"/>
                <w:szCs w:val="24"/>
                <w:lang w:val="lv-LV" w:eastAsia="lt-LT"/>
              </w:rPr>
              <w:t xml:space="preserve"> ekonominių, ekologinių ir socialinių interesų</w:t>
            </w:r>
            <w:r>
              <w:rPr>
                <w:rFonts w:ascii="Times New Roman" w:eastAsia="Times New Roman" w:hAnsi="Times New Roman" w:cs="Times New Roman"/>
                <w:sz w:val="24"/>
                <w:szCs w:val="24"/>
                <w:lang w:val="lv-LV" w:eastAsia="lt-LT"/>
              </w:rPr>
              <w:t xml:space="preserve"> grupių</w:t>
            </w:r>
            <w:r w:rsidR="00B4770F" w:rsidRPr="003C402B">
              <w:rPr>
                <w:rFonts w:ascii="Times New Roman" w:eastAsia="Times New Roman" w:hAnsi="Times New Roman" w:cs="Times New Roman"/>
                <w:sz w:val="24"/>
                <w:szCs w:val="24"/>
                <w:lang w:val="lv-LV" w:eastAsia="lt-LT"/>
              </w:rPr>
              <w:t>, revizuojant miškų suskirstymą į miškų grupes, nustatant ir tikslinant jų teritorinį išsidėstymą</w:t>
            </w:r>
            <w:r>
              <w:rPr>
                <w:rFonts w:ascii="Times New Roman" w:eastAsia="Times New Roman" w:hAnsi="Times New Roman" w:cs="Times New Roman"/>
                <w:sz w:val="24"/>
                <w:szCs w:val="24"/>
                <w:lang w:val="lv-LV" w:eastAsia="lt-LT"/>
              </w:rPr>
              <w:t>.</w:t>
            </w:r>
            <w:r w:rsidR="00B4770F" w:rsidRPr="003C402B">
              <w:rPr>
                <w:rFonts w:ascii="Times New Roman" w:eastAsia="Times New Roman" w:hAnsi="Times New Roman" w:cs="Times New Roman"/>
                <w:sz w:val="24"/>
                <w:szCs w:val="24"/>
                <w:lang w:val="lv-LV" w:eastAsia="lt-LT"/>
              </w:rPr>
              <w:t xml:space="preserve"> </w:t>
            </w:r>
            <w:r>
              <w:rPr>
                <w:rFonts w:ascii="Times New Roman" w:eastAsia="Times New Roman" w:hAnsi="Times New Roman" w:cs="Times New Roman"/>
                <w:sz w:val="24"/>
                <w:szCs w:val="24"/>
                <w:lang w:val="lv-LV" w:eastAsia="lt-LT"/>
              </w:rPr>
              <w:t>P</w:t>
            </w:r>
            <w:r w:rsidR="00B4770F" w:rsidRPr="003C402B">
              <w:rPr>
                <w:rFonts w:ascii="Times New Roman" w:eastAsia="Times New Roman" w:hAnsi="Times New Roman" w:cs="Times New Roman"/>
                <w:sz w:val="24"/>
                <w:szCs w:val="24"/>
                <w:lang w:val="lv-LV" w:eastAsia="lt-LT"/>
              </w:rPr>
              <w:t>riimant sprendimus vadovautis šalies bendros ir visapusiško</w:t>
            </w:r>
            <w:r>
              <w:rPr>
                <w:rFonts w:ascii="Times New Roman" w:eastAsia="Times New Roman" w:hAnsi="Times New Roman" w:cs="Times New Roman"/>
                <w:sz w:val="24"/>
                <w:szCs w:val="24"/>
                <w:lang w:val="lv-LV" w:eastAsia="lt-LT"/>
              </w:rPr>
              <w:t>s</w:t>
            </w:r>
            <w:r w:rsidR="00B4770F" w:rsidRPr="003C402B">
              <w:rPr>
                <w:rFonts w:ascii="Times New Roman" w:eastAsia="Times New Roman" w:hAnsi="Times New Roman" w:cs="Times New Roman"/>
                <w:sz w:val="24"/>
                <w:szCs w:val="24"/>
                <w:lang w:val="lv-LV" w:eastAsia="lt-LT"/>
              </w:rPr>
              <w:t xml:space="preserve"> ekonominės naudos pirmenybe</w:t>
            </w:r>
            <w:r>
              <w:rPr>
                <w:rFonts w:ascii="Times New Roman" w:eastAsia="Times New Roman" w:hAnsi="Times New Roman" w:cs="Times New Roman"/>
                <w:sz w:val="24"/>
                <w:szCs w:val="24"/>
                <w:lang w:val="lv-LV" w:eastAsia="lt-LT"/>
              </w:rPr>
              <w:t>.</w:t>
            </w:r>
          </w:p>
          <w:p w14:paraId="3320E0C3" w14:textId="77777777" w:rsidR="00195196" w:rsidRDefault="00195196" w:rsidP="00B4770F">
            <w:pPr>
              <w:pStyle w:val="BodyA"/>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P</w:t>
            </w:r>
            <w:r w:rsidR="00B4770F" w:rsidRPr="003C402B">
              <w:rPr>
                <w:rFonts w:ascii="Times New Roman" w:eastAsia="Times New Roman" w:hAnsi="Times New Roman" w:cs="Times New Roman"/>
                <w:sz w:val="24"/>
                <w:szCs w:val="24"/>
                <w:lang w:val="lv-LV" w:eastAsia="lt-LT"/>
              </w:rPr>
              <w:t>ripaž</w:t>
            </w:r>
            <w:r>
              <w:rPr>
                <w:rFonts w:ascii="Times New Roman" w:eastAsia="Times New Roman" w:hAnsi="Times New Roman" w:cs="Times New Roman"/>
                <w:sz w:val="24"/>
                <w:szCs w:val="24"/>
                <w:lang w:val="lv-LV" w:eastAsia="lt-LT"/>
              </w:rPr>
              <w:t>inti</w:t>
            </w:r>
            <w:r w:rsidR="00B4770F" w:rsidRPr="003C402B">
              <w:rPr>
                <w:rFonts w:ascii="Times New Roman" w:eastAsia="Times New Roman" w:hAnsi="Times New Roman" w:cs="Times New Roman"/>
                <w:sz w:val="24"/>
                <w:szCs w:val="24"/>
                <w:lang w:val="lv-LV" w:eastAsia="lt-LT"/>
              </w:rPr>
              <w:t>, kad medienos panaudojimo prioritetinė kryptis</w:t>
            </w:r>
            <w:r>
              <w:rPr>
                <w:rFonts w:ascii="Times New Roman" w:eastAsia="Times New Roman" w:hAnsi="Times New Roman" w:cs="Times New Roman"/>
                <w:sz w:val="24"/>
                <w:szCs w:val="24"/>
                <w:lang w:val="lv-LV" w:eastAsia="lt-LT"/>
              </w:rPr>
              <w:t xml:space="preserve"> - </w:t>
            </w:r>
            <w:r w:rsidR="00B4770F" w:rsidRPr="003C402B">
              <w:rPr>
                <w:rFonts w:ascii="Times New Roman" w:eastAsia="Times New Roman" w:hAnsi="Times New Roman" w:cs="Times New Roman"/>
                <w:sz w:val="24"/>
                <w:szCs w:val="24"/>
                <w:lang w:val="lv-LV" w:eastAsia="lt-LT"/>
              </w:rPr>
              <w:t>ilgalaikių produktų gaminiai</w:t>
            </w:r>
            <w:r>
              <w:rPr>
                <w:rFonts w:ascii="Times New Roman" w:eastAsia="Times New Roman" w:hAnsi="Times New Roman" w:cs="Times New Roman"/>
                <w:sz w:val="24"/>
                <w:szCs w:val="24"/>
                <w:lang w:val="lv-LV" w:eastAsia="lt-LT"/>
              </w:rPr>
              <w:t>,</w:t>
            </w:r>
            <w:r w:rsidR="00B4770F" w:rsidRPr="003C402B">
              <w:rPr>
                <w:rFonts w:ascii="Times New Roman" w:eastAsia="Times New Roman" w:hAnsi="Times New Roman" w:cs="Times New Roman"/>
                <w:sz w:val="24"/>
                <w:szCs w:val="24"/>
                <w:lang w:val="lv-LV" w:eastAsia="lt-LT"/>
              </w:rPr>
              <w:t xml:space="preserve"> kaip priemonė ilgalaikiam C surišimui</w:t>
            </w:r>
            <w:r>
              <w:rPr>
                <w:rFonts w:ascii="Times New Roman" w:eastAsia="Times New Roman" w:hAnsi="Times New Roman" w:cs="Times New Roman"/>
                <w:sz w:val="24"/>
                <w:szCs w:val="24"/>
                <w:lang w:val="lv-LV" w:eastAsia="lt-LT"/>
              </w:rPr>
              <w:t>, pakeičiant</w:t>
            </w:r>
            <w:r w:rsidR="00B4770F" w:rsidRPr="003C402B">
              <w:rPr>
                <w:rFonts w:ascii="Times New Roman" w:eastAsia="Times New Roman" w:hAnsi="Times New Roman" w:cs="Times New Roman"/>
                <w:sz w:val="24"/>
                <w:szCs w:val="24"/>
                <w:lang w:val="lv-LV" w:eastAsia="lt-LT"/>
              </w:rPr>
              <w:t xml:space="preserve"> </w:t>
            </w:r>
            <w:r>
              <w:rPr>
                <w:rFonts w:ascii="Times New Roman" w:eastAsia="Times New Roman" w:hAnsi="Times New Roman" w:cs="Times New Roman"/>
                <w:sz w:val="24"/>
                <w:szCs w:val="24"/>
                <w:lang w:val="lv-LV" w:eastAsia="lt-LT"/>
              </w:rPr>
              <w:t xml:space="preserve"> gaminius iš </w:t>
            </w:r>
            <w:r w:rsidR="00B4770F" w:rsidRPr="003C402B">
              <w:rPr>
                <w:rFonts w:ascii="Times New Roman" w:eastAsia="Times New Roman" w:hAnsi="Times New Roman" w:cs="Times New Roman"/>
                <w:sz w:val="24"/>
                <w:szCs w:val="24"/>
                <w:lang w:val="lv-LV" w:eastAsia="lt-LT"/>
              </w:rPr>
              <w:t>iškastin</w:t>
            </w:r>
            <w:r>
              <w:rPr>
                <w:rFonts w:ascii="Times New Roman" w:eastAsia="Times New Roman" w:hAnsi="Times New Roman" w:cs="Times New Roman"/>
                <w:sz w:val="24"/>
                <w:szCs w:val="24"/>
                <w:lang w:val="lv-LV" w:eastAsia="lt-LT"/>
              </w:rPr>
              <w:t>ių</w:t>
            </w:r>
            <w:r w:rsidR="00B4770F" w:rsidRPr="003C402B">
              <w:rPr>
                <w:rFonts w:ascii="Times New Roman" w:eastAsia="Times New Roman" w:hAnsi="Times New Roman" w:cs="Times New Roman"/>
                <w:sz w:val="24"/>
                <w:szCs w:val="24"/>
                <w:lang w:val="lv-LV" w:eastAsia="lt-LT"/>
              </w:rPr>
              <w:t xml:space="preserve"> žaliav</w:t>
            </w:r>
            <w:r>
              <w:rPr>
                <w:rFonts w:ascii="Times New Roman" w:eastAsia="Times New Roman" w:hAnsi="Times New Roman" w:cs="Times New Roman"/>
                <w:sz w:val="24"/>
                <w:szCs w:val="24"/>
                <w:lang w:val="lv-LV" w:eastAsia="lt-LT"/>
              </w:rPr>
              <w:t>ų.</w:t>
            </w:r>
          </w:p>
          <w:p w14:paraId="46B11C9B" w14:textId="09EDC29D" w:rsidR="00B4770F" w:rsidRPr="003C402B" w:rsidRDefault="00B4770F" w:rsidP="00B4770F">
            <w:pPr>
              <w:pStyle w:val="BodyA"/>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 xml:space="preserve"> </w:t>
            </w:r>
            <w:r w:rsidR="007F647E">
              <w:rPr>
                <w:rFonts w:ascii="Times New Roman" w:eastAsia="Times New Roman" w:hAnsi="Times New Roman" w:cs="Times New Roman"/>
                <w:color w:val="auto"/>
                <w:sz w:val="24"/>
                <w:szCs w:val="24"/>
                <w:lang w:val="lv-LV" w:eastAsia="lt-LT"/>
              </w:rPr>
              <w:t>Užtikrinti</w:t>
            </w:r>
            <w:r w:rsidRPr="007F647E">
              <w:rPr>
                <w:rFonts w:ascii="Times New Roman" w:eastAsia="Times New Roman" w:hAnsi="Times New Roman" w:cs="Times New Roman"/>
                <w:color w:val="auto"/>
                <w:sz w:val="24"/>
                <w:szCs w:val="24"/>
                <w:lang w:val="lv-LV" w:eastAsia="lt-LT"/>
              </w:rPr>
              <w:t xml:space="preserve"> šalies saugomose teritorijose esančių miškų tvar</w:t>
            </w:r>
            <w:r w:rsidR="007F647E">
              <w:rPr>
                <w:rFonts w:ascii="Times New Roman" w:eastAsia="Times New Roman" w:hAnsi="Times New Roman" w:cs="Times New Roman"/>
                <w:color w:val="auto"/>
                <w:sz w:val="24"/>
                <w:szCs w:val="24"/>
                <w:lang w:val="lv-LV" w:eastAsia="lt-LT"/>
              </w:rPr>
              <w:t>ų</w:t>
            </w:r>
            <w:r w:rsidRPr="007F647E">
              <w:rPr>
                <w:rFonts w:ascii="Times New Roman" w:eastAsia="Times New Roman" w:hAnsi="Times New Roman" w:cs="Times New Roman"/>
                <w:color w:val="auto"/>
                <w:sz w:val="24"/>
                <w:szCs w:val="24"/>
                <w:lang w:val="lv-LV" w:eastAsia="lt-LT"/>
              </w:rPr>
              <w:t xml:space="preserve"> daugiafunkcin</w:t>
            </w:r>
            <w:r w:rsidR="007F647E">
              <w:rPr>
                <w:rFonts w:ascii="Times New Roman" w:eastAsia="Times New Roman" w:hAnsi="Times New Roman" w:cs="Times New Roman"/>
                <w:color w:val="auto"/>
                <w:sz w:val="24"/>
                <w:szCs w:val="24"/>
                <w:lang w:val="lv-LV" w:eastAsia="lt-LT"/>
              </w:rPr>
              <w:t>į</w:t>
            </w:r>
            <w:r w:rsidRPr="007F647E">
              <w:rPr>
                <w:rFonts w:ascii="Times New Roman" w:eastAsia="Times New Roman" w:hAnsi="Times New Roman" w:cs="Times New Roman"/>
                <w:color w:val="auto"/>
                <w:sz w:val="24"/>
                <w:szCs w:val="24"/>
                <w:lang w:val="lv-LV" w:eastAsia="lt-LT"/>
              </w:rPr>
              <w:t xml:space="preserve"> naudojim</w:t>
            </w:r>
            <w:r w:rsidR="007F647E">
              <w:rPr>
                <w:rFonts w:ascii="Times New Roman" w:eastAsia="Times New Roman" w:hAnsi="Times New Roman" w:cs="Times New Roman"/>
                <w:color w:val="auto"/>
                <w:sz w:val="24"/>
                <w:szCs w:val="24"/>
                <w:lang w:val="lv-LV" w:eastAsia="lt-LT"/>
              </w:rPr>
              <w:t>ą</w:t>
            </w:r>
            <w:r w:rsidRPr="007F647E">
              <w:rPr>
                <w:rFonts w:ascii="Times New Roman" w:eastAsia="Times New Roman" w:hAnsi="Times New Roman" w:cs="Times New Roman"/>
                <w:color w:val="auto"/>
                <w:sz w:val="24"/>
                <w:szCs w:val="24"/>
                <w:lang w:val="lv-LV" w:eastAsia="lt-LT"/>
              </w:rPr>
              <w:t xml:space="preserve"> ir tvarkym</w:t>
            </w:r>
            <w:r w:rsidR="007F647E">
              <w:rPr>
                <w:rFonts w:ascii="Times New Roman" w:eastAsia="Times New Roman" w:hAnsi="Times New Roman" w:cs="Times New Roman"/>
                <w:color w:val="auto"/>
                <w:sz w:val="24"/>
                <w:szCs w:val="24"/>
                <w:lang w:val="lv-LV" w:eastAsia="lt-LT"/>
              </w:rPr>
              <w:t>ą</w:t>
            </w:r>
            <w:r w:rsidRPr="007F647E">
              <w:rPr>
                <w:rFonts w:ascii="Times New Roman" w:eastAsia="Times New Roman" w:hAnsi="Times New Roman" w:cs="Times New Roman"/>
                <w:color w:val="auto"/>
                <w:sz w:val="24"/>
                <w:szCs w:val="24"/>
                <w:lang w:val="lv-LV" w:eastAsia="lt-LT"/>
              </w:rPr>
              <w:t xml:space="preserve"> efektyvinant miškų ekosistemų apsaugą išskiriant iš </w:t>
            </w:r>
            <w:r w:rsidRPr="007F647E">
              <w:rPr>
                <w:rFonts w:ascii="Times New Roman" w:eastAsia="Times New Roman" w:hAnsi="Times New Roman" w:cs="Times New Roman"/>
                <w:color w:val="auto"/>
                <w:sz w:val="24"/>
                <w:szCs w:val="24"/>
                <w:lang w:val="lv-LV" w:eastAsia="lt-LT"/>
              </w:rPr>
              <w:lastRenderedPageBreak/>
              <w:t>miškų ūkio paskirties žem</w:t>
            </w:r>
            <w:r w:rsidR="007F647E">
              <w:rPr>
                <w:rFonts w:ascii="Times New Roman" w:eastAsia="Times New Roman" w:hAnsi="Times New Roman" w:cs="Times New Roman"/>
                <w:color w:val="auto"/>
                <w:sz w:val="24"/>
                <w:szCs w:val="24"/>
                <w:lang w:val="lv-LV" w:eastAsia="lt-LT"/>
              </w:rPr>
              <w:t>ių</w:t>
            </w:r>
            <w:r w:rsidRPr="007F647E">
              <w:rPr>
                <w:rFonts w:ascii="Times New Roman" w:eastAsia="Times New Roman" w:hAnsi="Times New Roman" w:cs="Times New Roman"/>
                <w:color w:val="auto"/>
                <w:sz w:val="24"/>
                <w:szCs w:val="24"/>
                <w:lang w:val="lv-LV" w:eastAsia="lt-LT"/>
              </w:rPr>
              <w:t xml:space="preserve"> iki 10 proc. griežtai saugomų miškų plotą reikalingo miško ekosistemų apsaugai;</w:t>
            </w:r>
            <w:r w:rsidR="0034246F" w:rsidRPr="007F647E">
              <w:rPr>
                <w:rFonts w:ascii="Times New Roman" w:eastAsia="Times New Roman" w:hAnsi="Times New Roman" w:cs="Times New Roman"/>
                <w:color w:val="auto"/>
                <w:sz w:val="24"/>
                <w:szCs w:val="24"/>
                <w:lang w:val="lv-LV" w:eastAsia="lt-LT"/>
              </w:rPr>
              <w:t xml:space="preserve"> </w:t>
            </w:r>
          </w:p>
        </w:tc>
      </w:tr>
      <w:tr w:rsidR="00F37134" w:rsidRPr="001B0142" w14:paraId="0C453C81" w14:textId="77777777" w:rsidTr="007F79CD">
        <w:tc>
          <w:tcPr>
            <w:tcW w:w="7639" w:type="dxa"/>
          </w:tcPr>
          <w:p w14:paraId="2B30B4E1" w14:textId="78EDE92A" w:rsidR="00F37134" w:rsidRPr="003C402B" w:rsidRDefault="0034246F" w:rsidP="00F3713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lastRenderedPageBreak/>
              <w:t>F</w:t>
            </w:r>
            <w:r w:rsidR="00F37134" w:rsidRPr="005D0DBD">
              <w:rPr>
                <w:rFonts w:ascii="Times New Roman" w:eastAsia="Times New Roman" w:hAnsi="Times New Roman" w:cs="Times New Roman"/>
                <w:sz w:val="24"/>
                <w:szCs w:val="24"/>
                <w:lang w:val="lv-LV" w:eastAsia="lt-LT"/>
              </w:rPr>
              <w:t>ormuo</w:t>
            </w:r>
            <w:r>
              <w:rPr>
                <w:rFonts w:ascii="Times New Roman" w:eastAsia="Times New Roman" w:hAnsi="Times New Roman" w:cs="Times New Roman"/>
                <w:sz w:val="24"/>
                <w:szCs w:val="24"/>
                <w:lang w:val="lv-LV" w:eastAsia="lt-LT"/>
              </w:rPr>
              <w:t>ti</w:t>
            </w:r>
            <w:r w:rsidR="00F37134" w:rsidRPr="005D0DBD">
              <w:rPr>
                <w:rFonts w:ascii="Times New Roman" w:eastAsia="Times New Roman" w:hAnsi="Times New Roman" w:cs="Times New Roman"/>
                <w:sz w:val="24"/>
                <w:szCs w:val="24"/>
                <w:lang w:val="lv-LV" w:eastAsia="lt-LT"/>
              </w:rPr>
              <w:t xml:space="preserve"> daugiafunkcinius miškus</w:t>
            </w:r>
            <w:r>
              <w:rPr>
                <w:rFonts w:ascii="Times New Roman" w:eastAsia="Times New Roman" w:hAnsi="Times New Roman" w:cs="Times New Roman"/>
                <w:sz w:val="24"/>
                <w:szCs w:val="24"/>
                <w:lang w:val="lv-LV" w:eastAsia="lt-LT"/>
              </w:rPr>
              <w:t>.</w:t>
            </w:r>
          </w:p>
        </w:tc>
        <w:tc>
          <w:tcPr>
            <w:tcW w:w="5635" w:type="dxa"/>
          </w:tcPr>
          <w:p w14:paraId="0697E552" w14:textId="66FE6BDB" w:rsidR="00F37134" w:rsidRPr="003C402B" w:rsidRDefault="0034246F" w:rsidP="0034246F">
            <w:pPr>
              <w:pStyle w:val="BodyA"/>
              <w:jc w:val="both"/>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O</w:t>
            </w:r>
            <w:r w:rsidR="00F37134" w:rsidRPr="005D0DBD">
              <w:rPr>
                <w:rFonts w:ascii="Times New Roman" w:eastAsia="Times New Roman" w:hAnsi="Times New Roman" w:cs="Times New Roman"/>
                <w:sz w:val="24"/>
                <w:szCs w:val="24"/>
                <w:lang w:val="lv-LV" w:eastAsia="lt-LT"/>
              </w:rPr>
              <w:t>rientuo</w:t>
            </w:r>
            <w:r>
              <w:rPr>
                <w:rFonts w:ascii="Times New Roman" w:eastAsia="Times New Roman" w:hAnsi="Times New Roman" w:cs="Times New Roman"/>
                <w:sz w:val="24"/>
                <w:szCs w:val="24"/>
                <w:lang w:val="lv-LV" w:eastAsia="lt-LT"/>
              </w:rPr>
              <w:t>tis</w:t>
            </w:r>
            <w:r w:rsidR="00F37134" w:rsidRPr="005D0DBD">
              <w:rPr>
                <w:rFonts w:ascii="Times New Roman" w:eastAsia="Times New Roman" w:hAnsi="Times New Roman" w:cs="Times New Roman"/>
                <w:sz w:val="24"/>
                <w:szCs w:val="24"/>
                <w:lang w:val="lv-LV" w:eastAsia="lt-LT"/>
              </w:rPr>
              <w:t xml:space="preserve"> į daugiafunkc</w:t>
            </w:r>
            <w:r>
              <w:rPr>
                <w:rFonts w:ascii="Times New Roman" w:eastAsia="Times New Roman" w:hAnsi="Times New Roman" w:cs="Times New Roman"/>
                <w:sz w:val="24"/>
                <w:szCs w:val="24"/>
                <w:lang w:val="lv-LV" w:eastAsia="lt-LT"/>
              </w:rPr>
              <w:t>in</w:t>
            </w:r>
            <w:r w:rsidR="00F37134" w:rsidRPr="005D0DBD">
              <w:rPr>
                <w:rFonts w:ascii="Times New Roman" w:eastAsia="Times New Roman" w:hAnsi="Times New Roman" w:cs="Times New Roman"/>
                <w:sz w:val="24"/>
                <w:szCs w:val="24"/>
                <w:lang w:val="lv-LV" w:eastAsia="lt-LT"/>
              </w:rPr>
              <w:t>į</w:t>
            </w:r>
            <w:r>
              <w:rPr>
                <w:rFonts w:ascii="Times New Roman" w:eastAsia="Times New Roman" w:hAnsi="Times New Roman" w:cs="Times New Roman"/>
                <w:sz w:val="24"/>
                <w:szCs w:val="24"/>
                <w:lang w:val="lv-LV" w:eastAsia="lt-LT"/>
              </w:rPr>
              <w:t>,</w:t>
            </w:r>
            <w:r w:rsidR="00F37134" w:rsidRPr="005D0DBD">
              <w:rPr>
                <w:rFonts w:ascii="Times New Roman" w:eastAsia="Times New Roman" w:hAnsi="Times New Roman" w:cs="Times New Roman"/>
                <w:sz w:val="24"/>
                <w:szCs w:val="24"/>
                <w:lang w:val="lv-LV" w:eastAsia="lt-LT"/>
              </w:rPr>
              <w:t xml:space="preserve"> tolygų miško naudojimą, užtikrinant didžiausią miškų teikiamą naudą ilgalaikėje perspektyvoje tiek ekonomine</w:t>
            </w:r>
            <w:r w:rsidR="007F647E">
              <w:rPr>
                <w:rFonts w:ascii="Times New Roman" w:eastAsia="Times New Roman" w:hAnsi="Times New Roman" w:cs="Times New Roman"/>
                <w:sz w:val="24"/>
                <w:szCs w:val="24"/>
                <w:lang w:val="lv-LV" w:eastAsia="lt-LT"/>
              </w:rPr>
              <w:t xml:space="preserve"> ir socialine</w:t>
            </w:r>
            <w:r w:rsidR="00F37134" w:rsidRPr="005D0DBD">
              <w:rPr>
                <w:rFonts w:ascii="Times New Roman" w:eastAsia="Times New Roman" w:hAnsi="Times New Roman" w:cs="Times New Roman"/>
                <w:sz w:val="24"/>
                <w:szCs w:val="24"/>
                <w:lang w:val="lv-LV" w:eastAsia="lt-LT"/>
              </w:rPr>
              <w:t xml:space="preserve"> prasme, tiek išlaikant ar didinant biologinę įvairovę bei švelninant klimato kaitą.</w:t>
            </w:r>
          </w:p>
        </w:tc>
      </w:tr>
      <w:tr w:rsidR="004F3F31" w:rsidRPr="001B0142" w14:paraId="316CBD36" w14:textId="77777777" w:rsidTr="007F79CD">
        <w:tc>
          <w:tcPr>
            <w:tcW w:w="7639" w:type="dxa"/>
          </w:tcPr>
          <w:p w14:paraId="0A2C3614" w14:textId="15A2AEA8" w:rsidR="004F3F31" w:rsidRDefault="004F3F31" w:rsidP="00F3713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Rangovų ilgalaikiai esminiai poreikiai</w:t>
            </w:r>
          </w:p>
        </w:tc>
        <w:tc>
          <w:tcPr>
            <w:tcW w:w="5635" w:type="dxa"/>
          </w:tcPr>
          <w:p w14:paraId="5D2361D3" w14:textId="0BC797E8" w:rsidR="004F3F31" w:rsidRDefault="004F3F31" w:rsidP="0034246F">
            <w:pPr>
              <w:pStyle w:val="BodyA"/>
              <w:jc w:val="both"/>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A</w:t>
            </w:r>
            <w:r w:rsidRPr="004F3F31">
              <w:rPr>
                <w:rFonts w:ascii="Times New Roman" w:eastAsia="Times New Roman" w:hAnsi="Times New Roman" w:cs="Times New Roman"/>
                <w:sz w:val="24"/>
                <w:szCs w:val="24"/>
                <w:lang w:val="lv-LV" w:eastAsia="lt-LT"/>
              </w:rPr>
              <w:t>dekvatūs įkainiai už darbus</w:t>
            </w:r>
            <w:r w:rsidR="00D63ECA">
              <w:rPr>
                <w:rFonts w:ascii="Times New Roman" w:eastAsia="Times New Roman" w:hAnsi="Times New Roman" w:cs="Times New Roman"/>
                <w:sz w:val="24"/>
                <w:szCs w:val="24"/>
                <w:lang w:val="lv-LV" w:eastAsia="lt-LT"/>
              </w:rPr>
              <w:t xml:space="preserve">, miško dirbančiųjų </w:t>
            </w:r>
            <w:r w:rsidR="00D63ECA">
              <w:rPr>
                <w:rFonts w:ascii="Times New Roman" w:eastAsia="Times New Roman" w:hAnsi="Times New Roman" w:cs="Times New Roman"/>
                <w:sz w:val="24"/>
                <w:szCs w:val="24"/>
                <w:lang w:val="lv-LV" w:eastAsia="lt-LT"/>
              </w:rPr>
              <w:t>socialinių</w:t>
            </w:r>
            <w:r w:rsidR="00D63ECA">
              <w:rPr>
                <w:rFonts w:ascii="Times New Roman" w:eastAsia="Times New Roman" w:hAnsi="Times New Roman" w:cs="Times New Roman"/>
                <w:sz w:val="24"/>
                <w:szCs w:val="24"/>
                <w:lang w:val="lv-LV" w:eastAsia="lt-LT"/>
              </w:rPr>
              <w:t xml:space="preserve"> socialinių garantijų užtikrinimas. </w:t>
            </w:r>
          </w:p>
        </w:tc>
      </w:tr>
    </w:tbl>
    <w:p w14:paraId="5D655216" w14:textId="031B633F" w:rsidR="003925CF" w:rsidRDefault="003925CF" w:rsidP="004B6017">
      <w:pPr>
        <w:pStyle w:val="BodyA"/>
        <w:ind w:left="720"/>
        <w:rPr>
          <w:rFonts w:ascii="Times New Roman" w:hAnsi="Times New Roman" w:cs="Times New Roman"/>
          <w:sz w:val="28"/>
          <w:szCs w:val="28"/>
          <w:lang w:val="lt-LT"/>
        </w:rPr>
      </w:pPr>
    </w:p>
    <w:p w14:paraId="4CBB11B2" w14:textId="3FA2C125" w:rsidR="00D63ECA" w:rsidRDefault="00D63ECA" w:rsidP="004B6017">
      <w:pPr>
        <w:pStyle w:val="BodyA"/>
        <w:ind w:left="720"/>
        <w:rPr>
          <w:rFonts w:ascii="Times New Roman" w:hAnsi="Times New Roman" w:cs="Times New Roman"/>
          <w:sz w:val="28"/>
          <w:szCs w:val="28"/>
          <w:lang w:val="lt-LT"/>
        </w:rPr>
      </w:pPr>
    </w:p>
    <w:p w14:paraId="61D86D00" w14:textId="46DA7A8E" w:rsidR="00D63ECA" w:rsidRDefault="00D63ECA" w:rsidP="004B6017">
      <w:pPr>
        <w:pStyle w:val="BodyA"/>
        <w:ind w:left="720"/>
        <w:rPr>
          <w:rFonts w:ascii="Times New Roman" w:hAnsi="Times New Roman" w:cs="Times New Roman"/>
          <w:sz w:val="28"/>
          <w:szCs w:val="28"/>
          <w:lang w:val="lt-LT"/>
        </w:rPr>
      </w:pPr>
    </w:p>
    <w:p w14:paraId="469C8675" w14:textId="77777777" w:rsidR="00D63ECA" w:rsidRPr="001B0142" w:rsidRDefault="00D63ECA" w:rsidP="004B6017">
      <w:pPr>
        <w:pStyle w:val="BodyA"/>
        <w:ind w:left="720"/>
        <w:rPr>
          <w:rFonts w:ascii="Times New Roman" w:hAnsi="Times New Roman" w:cs="Times New Roman"/>
          <w:sz w:val="28"/>
          <w:szCs w:val="28"/>
          <w:lang w:val="lt-LT"/>
        </w:rPr>
      </w:pPr>
    </w:p>
    <w:p w14:paraId="256F4BB4" w14:textId="0269DE0D" w:rsidR="004B6017" w:rsidRPr="001B0142" w:rsidRDefault="004B6017" w:rsidP="006E7F8B">
      <w:pPr>
        <w:pStyle w:val="BodyA"/>
        <w:rPr>
          <w:rFonts w:ascii="Times New Roman" w:hAnsi="Times New Roman" w:cs="Times New Roman"/>
          <w:sz w:val="28"/>
          <w:szCs w:val="28"/>
          <w:lang w:val="lt-LT"/>
        </w:rPr>
      </w:pPr>
    </w:p>
    <w:p w14:paraId="6421E44E" w14:textId="461AD661" w:rsidR="004B6017" w:rsidRPr="001B0142" w:rsidRDefault="004B6017" w:rsidP="004B6017">
      <w:pPr>
        <w:pStyle w:val="BodyA"/>
        <w:ind w:left="720"/>
        <w:rPr>
          <w:rFonts w:ascii="Times New Roman" w:hAnsi="Times New Roman" w:cs="Times New Roman"/>
          <w:b/>
          <w:bCs/>
          <w:sz w:val="28"/>
          <w:szCs w:val="28"/>
          <w:lang w:val="lt-LT"/>
        </w:rPr>
      </w:pPr>
    </w:p>
    <w:p w14:paraId="60470AA7" w14:textId="6D60BAF0" w:rsidR="009466B4" w:rsidRPr="001B0142" w:rsidRDefault="009466B4" w:rsidP="009466B4">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t>UŽDUOTIS Nr. 2.  PASIŪLYMAI NMS PAMATINIO TIKSLO KRYPTYSE</w:t>
      </w:r>
    </w:p>
    <w:p w14:paraId="5D7CA0A3" w14:textId="18454E78" w:rsidR="00201ECF" w:rsidRPr="001B0142" w:rsidRDefault="00201ECF" w:rsidP="00E4270E">
      <w:pPr>
        <w:pBdr>
          <w:bar w:val="none" w:sz="0" w:color="auto"/>
        </w:pBdr>
        <w:spacing w:line="259" w:lineRule="auto"/>
        <w:ind w:left="851"/>
        <w:jc w:val="both"/>
        <w:rPr>
          <w:color w:val="000000" w:themeColor="text1"/>
          <w:sz w:val="28"/>
          <w:szCs w:val="28"/>
          <w:lang w:val="lt-LT"/>
        </w:rPr>
      </w:pPr>
    </w:p>
    <w:p w14:paraId="7F8DE244" w14:textId="3B6611FD" w:rsidR="009466B4" w:rsidRPr="001B0142" w:rsidRDefault="009466B4" w:rsidP="009466B4">
      <w:pPr>
        <w:pBdr>
          <w:bar w:val="none" w:sz="0" w:color="auto"/>
        </w:pBdr>
        <w:spacing w:line="259" w:lineRule="auto"/>
        <w:jc w:val="both"/>
        <w:rPr>
          <w:color w:val="000000" w:themeColor="text1"/>
          <w:sz w:val="28"/>
          <w:szCs w:val="28"/>
          <w:lang w:val="lt-LT"/>
        </w:rPr>
      </w:pPr>
      <w:r w:rsidRPr="001B0142">
        <w:rPr>
          <w:color w:val="000000" w:themeColor="text1"/>
          <w:sz w:val="28"/>
          <w:szCs w:val="28"/>
          <w:lang w:val="lt-LT"/>
        </w:rPr>
        <w:t xml:space="preserve">Ši užduotis susideda iš </w:t>
      </w:r>
      <w:r w:rsidR="00C22115" w:rsidRPr="001B0142">
        <w:rPr>
          <w:color w:val="000000" w:themeColor="text1"/>
          <w:sz w:val="28"/>
          <w:szCs w:val="28"/>
          <w:lang w:val="lt-LT"/>
        </w:rPr>
        <w:t xml:space="preserve">trijų </w:t>
      </w:r>
      <w:r w:rsidRPr="001B0142">
        <w:rPr>
          <w:color w:val="000000" w:themeColor="text1"/>
          <w:sz w:val="28"/>
          <w:szCs w:val="28"/>
          <w:lang w:val="lt-LT"/>
        </w:rPr>
        <w:t>pratimų</w:t>
      </w:r>
      <w:r w:rsidR="00E4270E" w:rsidRPr="001B0142">
        <w:rPr>
          <w:color w:val="000000" w:themeColor="text1"/>
          <w:sz w:val="28"/>
          <w:szCs w:val="28"/>
          <w:lang w:val="lt-LT"/>
        </w:rPr>
        <w:t xml:space="preserve">, pradžioje jūs </w:t>
      </w:r>
      <w:r w:rsidR="00C2149E" w:rsidRPr="001B0142">
        <w:rPr>
          <w:color w:val="000000" w:themeColor="text1"/>
          <w:sz w:val="28"/>
          <w:szCs w:val="28"/>
          <w:lang w:val="lt-LT"/>
        </w:rPr>
        <w:t>įvertinsite</w:t>
      </w:r>
      <w:r w:rsidR="00C22115" w:rsidRPr="001B0142">
        <w:rPr>
          <w:color w:val="000000" w:themeColor="text1"/>
          <w:sz w:val="28"/>
          <w:szCs w:val="28"/>
          <w:lang w:val="lt-LT"/>
        </w:rPr>
        <w:t xml:space="preserve"> NMS pamatinio tikslo kryp</w:t>
      </w:r>
      <w:r w:rsidR="00C2149E" w:rsidRPr="001B0142">
        <w:rPr>
          <w:color w:val="000000" w:themeColor="text1"/>
          <w:sz w:val="28"/>
          <w:szCs w:val="28"/>
          <w:lang w:val="lt-LT"/>
        </w:rPr>
        <w:t>čių aktualumą</w:t>
      </w:r>
      <w:r w:rsidR="00C22115" w:rsidRPr="001B0142">
        <w:rPr>
          <w:color w:val="000000" w:themeColor="text1"/>
          <w:sz w:val="28"/>
          <w:szCs w:val="28"/>
          <w:lang w:val="lt-LT"/>
        </w:rPr>
        <w:t xml:space="preserve">, </w:t>
      </w:r>
      <w:r w:rsidR="00C2149E" w:rsidRPr="001B0142">
        <w:rPr>
          <w:color w:val="000000" w:themeColor="text1"/>
          <w:sz w:val="28"/>
          <w:szCs w:val="28"/>
          <w:lang w:val="lt-LT"/>
        </w:rPr>
        <w:t>po to</w:t>
      </w:r>
      <w:r w:rsidR="00C22115" w:rsidRPr="001B0142">
        <w:rPr>
          <w:color w:val="000000" w:themeColor="text1"/>
          <w:sz w:val="28"/>
          <w:szCs w:val="28"/>
          <w:lang w:val="lt-LT"/>
        </w:rPr>
        <w:t xml:space="preserve"> pateik</w:t>
      </w:r>
      <w:r w:rsidR="00C2149E" w:rsidRPr="001B0142">
        <w:rPr>
          <w:color w:val="000000" w:themeColor="text1"/>
          <w:sz w:val="28"/>
          <w:szCs w:val="28"/>
          <w:lang w:val="lt-LT"/>
        </w:rPr>
        <w:t>site</w:t>
      </w:r>
      <w:r w:rsidR="00C22115" w:rsidRPr="001B0142">
        <w:rPr>
          <w:color w:val="000000" w:themeColor="text1"/>
          <w:sz w:val="28"/>
          <w:szCs w:val="28"/>
          <w:lang w:val="lt-LT"/>
        </w:rPr>
        <w:t xml:space="preserve"> pasiūlymus interesų balansui ar krypties įgyvendinimui.</w:t>
      </w:r>
    </w:p>
    <w:p w14:paraId="2974FAA1" w14:textId="07BFAC90" w:rsidR="009466B4" w:rsidRPr="001B0142" w:rsidRDefault="009466B4" w:rsidP="009466B4">
      <w:pPr>
        <w:pBdr>
          <w:bar w:val="none" w:sz="0" w:color="auto"/>
        </w:pBdr>
        <w:spacing w:line="259" w:lineRule="auto"/>
        <w:jc w:val="both"/>
        <w:rPr>
          <w:color w:val="000000" w:themeColor="text1"/>
          <w:lang w:val="lt-LT"/>
        </w:rPr>
      </w:pPr>
    </w:p>
    <w:p w14:paraId="5F4BBB05" w14:textId="7356B1AF" w:rsidR="009466B4" w:rsidRPr="001B0142" w:rsidRDefault="009466B4" w:rsidP="00C2149E">
      <w:pPr>
        <w:pStyle w:val="BodyA"/>
        <w:numPr>
          <w:ilvl w:val="0"/>
          <w:numId w:val="22"/>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pateiktą klausimą</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pasirinkite NMS pamatinio tikslo kryptis (teiginius) ir užpildykite lentelę.</w:t>
      </w:r>
    </w:p>
    <w:p w14:paraId="186B6CDA" w14:textId="7B9C57C6" w:rsidR="009466B4" w:rsidRPr="001B0142" w:rsidRDefault="009466B4" w:rsidP="009466B4">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lastRenderedPageBreak/>
        <w:t xml:space="preserve">Kokios NMS pamatinio tikslo kryptys (teiginiai) yra </w:t>
      </w:r>
      <w:r w:rsidRPr="001B0142">
        <w:rPr>
          <w:rFonts w:ascii="Times New Roman" w:hAnsi="Times New Roman" w:cs="Times New Roman"/>
          <w:b/>
          <w:bCs/>
          <w:sz w:val="28"/>
          <w:szCs w:val="28"/>
          <w:lang w:val="lt-LT"/>
        </w:rPr>
        <w:t xml:space="preserve">aktualios </w:t>
      </w:r>
      <w:r w:rsidRPr="001B0142">
        <w:rPr>
          <w:rFonts w:ascii="Times New Roman" w:hAnsi="Times New Roman" w:cs="Times New Roman"/>
          <w:sz w:val="28"/>
          <w:szCs w:val="28"/>
          <w:lang w:val="lt-LT"/>
        </w:rPr>
        <w:t>jūsų sektorinei grupei ir kodėl?</w:t>
      </w:r>
    </w:p>
    <w:p w14:paraId="5943BA31" w14:textId="13D8EBE4" w:rsidR="009466B4" w:rsidRDefault="009466B4" w:rsidP="009466B4">
      <w:pPr>
        <w:pStyle w:val="BodyA"/>
        <w:pBdr>
          <w:bar w:val="none" w:sz="0" w:color="auto"/>
        </w:pBdr>
        <w:jc w:val="both"/>
        <w:rPr>
          <w:rFonts w:ascii="Times New Roman" w:hAnsi="Times New Roman" w:cs="Times New Roman"/>
          <w:color w:val="000000" w:themeColor="text1"/>
          <w:sz w:val="24"/>
          <w:szCs w:val="24"/>
          <w:lang w:val="lt-LT"/>
        </w:rPr>
      </w:pPr>
    </w:p>
    <w:p w14:paraId="03DE3FEE" w14:textId="77777777" w:rsidR="001D066B" w:rsidRPr="001B0142" w:rsidRDefault="001D066B" w:rsidP="009466B4">
      <w:pPr>
        <w:pStyle w:val="BodyA"/>
        <w:pBdr>
          <w:bar w:val="none" w:sz="0" w:color="auto"/>
        </w:pBdr>
        <w:jc w:val="both"/>
        <w:rPr>
          <w:rFonts w:ascii="Times New Roman" w:hAnsi="Times New Roman" w:cs="Times New Roman"/>
          <w:color w:val="000000" w:themeColor="text1"/>
          <w:sz w:val="24"/>
          <w:szCs w:val="24"/>
          <w:lang w:val="lt-LT"/>
        </w:rPr>
      </w:pPr>
    </w:p>
    <w:tbl>
      <w:tblPr>
        <w:tblStyle w:val="Lentelstinklelis"/>
        <w:tblW w:w="0" w:type="auto"/>
        <w:tblLook w:val="04A0" w:firstRow="1" w:lastRow="0" w:firstColumn="1" w:lastColumn="0" w:noHBand="0" w:noVBand="1"/>
      </w:tblPr>
      <w:tblGrid>
        <w:gridCol w:w="7083"/>
        <w:gridCol w:w="3402"/>
        <w:gridCol w:w="2977"/>
      </w:tblGrid>
      <w:tr w:rsidR="003925CF" w:rsidRPr="001B0142" w14:paraId="5DF62F80" w14:textId="77777777" w:rsidTr="003925CF">
        <w:tc>
          <w:tcPr>
            <w:tcW w:w="7083" w:type="dxa"/>
            <w:shd w:val="clear" w:color="auto" w:fill="D9D9D9" w:themeFill="background1" w:themeFillShade="D9"/>
          </w:tcPr>
          <w:p w14:paraId="3982913A" w14:textId="6E445859" w:rsidR="003925CF" w:rsidRPr="001B0142"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formuluotę iš NMS pamatinio tikslo</w:t>
            </w:r>
          </w:p>
        </w:tc>
        <w:tc>
          <w:tcPr>
            <w:tcW w:w="3402" w:type="dxa"/>
            <w:shd w:val="clear" w:color="auto" w:fill="D9D9D9" w:themeFill="background1" w:themeFillShade="D9"/>
          </w:tcPr>
          <w:p w14:paraId="1A5B1006" w14:textId="77777777" w:rsidR="003925CF"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Įvertinkite aktualumą balais:</w:t>
            </w:r>
          </w:p>
          <w:p w14:paraId="5DBC1E9F" w14:textId="3E402033" w:rsidR="003925CF" w:rsidRPr="001B0142"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Labai svarbu</w:t>
            </w:r>
            <w:r w:rsid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 xml:space="preserve">– 3           Svarbu – 2                         Iš dalies svarbu </w:t>
            </w:r>
            <w:r w:rsid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1</w:t>
            </w:r>
          </w:p>
        </w:tc>
        <w:tc>
          <w:tcPr>
            <w:tcW w:w="2977" w:type="dxa"/>
            <w:shd w:val="clear" w:color="auto" w:fill="D9D9D9" w:themeFill="background1" w:themeFillShade="D9"/>
          </w:tcPr>
          <w:p w14:paraId="610A29E5" w14:textId="4B2B788A" w:rsidR="003925CF" w:rsidRPr="001B0142"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Poveikis jūsų sektorinei grupei</w:t>
            </w:r>
          </w:p>
        </w:tc>
      </w:tr>
      <w:tr w:rsidR="00F37134" w:rsidRPr="001B0142" w14:paraId="684D60EB" w14:textId="77777777" w:rsidTr="003925CF">
        <w:tc>
          <w:tcPr>
            <w:tcW w:w="7083" w:type="dxa"/>
          </w:tcPr>
          <w:p w14:paraId="694D2898" w14:textId="77777777" w:rsidR="008B65EA" w:rsidRPr="008B65EA" w:rsidRDefault="008B65EA" w:rsidP="008B65EA">
            <w:pPr>
              <w:pStyle w:val="BodyA"/>
              <w:jc w:val="both"/>
              <w:rPr>
                <w:rFonts w:ascii="Times New Roman" w:hAnsi="Times New Roman" w:cs="Times New Roman"/>
                <w:sz w:val="24"/>
                <w:szCs w:val="24"/>
                <w:lang w:val="lt-LT"/>
              </w:rPr>
            </w:pPr>
            <w:r w:rsidRPr="008B65EA">
              <w:rPr>
                <w:rFonts w:ascii="Times New Roman" w:hAnsi="Times New Roman" w:cs="Times New Roman"/>
                <w:sz w:val="24"/>
                <w:szCs w:val="24"/>
                <w:lang w:val="lt-LT"/>
              </w:rPr>
              <w:t>Susitarti dėl ilgalaikės, nuoseklios ir subalansuotos nacionalinės miškų politikos pagrindinių krypčių ir rodiklių, apimant (bet neapsiribojant):</w:t>
            </w:r>
          </w:p>
          <w:p w14:paraId="48891E43" w14:textId="501B4561" w:rsidR="00F37134" w:rsidRPr="001B0142" w:rsidRDefault="008B65EA" w:rsidP="008B65EA">
            <w:pPr>
              <w:pStyle w:val="BodyA"/>
              <w:jc w:val="both"/>
              <w:rPr>
                <w:rFonts w:ascii="Times New Roman" w:hAnsi="Times New Roman" w:cs="Times New Roman"/>
                <w:b/>
                <w:bCs/>
                <w:sz w:val="28"/>
                <w:szCs w:val="28"/>
                <w:lang w:val="lt-LT"/>
              </w:rPr>
            </w:pPr>
            <w:r w:rsidRPr="008B65EA">
              <w:rPr>
                <w:rFonts w:ascii="Times New Roman" w:hAnsi="Times New Roman" w:cs="Times New Roman"/>
                <w:sz w:val="24"/>
                <w:szCs w:val="24"/>
                <w:lang w:val="lt-LT"/>
              </w:rPr>
              <w:t>1. 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3402" w:type="dxa"/>
          </w:tcPr>
          <w:p w14:paraId="4AAFD68F" w14:textId="641F8491" w:rsidR="00F37134" w:rsidRPr="001B0142" w:rsidRDefault="00F37134"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Pr>
                <w:rFonts w:ascii="Times New Roman" w:hAnsi="Times New Roman" w:cs="Times New Roman"/>
                <w:color w:val="auto"/>
                <w:sz w:val="24"/>
                <w:szCs w:val="24"/>
                <w:lang w:val="lt-LT"/>
              </w:rPr>
              <w:t>3</w:t>
            </w:r>
          </w:p>
        </w:tc>
        <w:tc>
          <w:tcPr>
            <w:tcW w:w="2977" w:type="dxa"/>
          </w:tcPr>
          <w:p w14:paraId="4F5AC53C" w14:textId="46C597DB" w:rsidR="00F37134" w:rsidRPr="001B0142" w:rsidRDefault="008B65EA" w:rsidP="00F3713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color w:val="auto"/>
                <w:sz w:val="24"/>
                <w:szCs w:val="24"/>
                <w:lang w:val="lt-LT"/>
              </w:rPr>
              <w:t xml:space="preserve">Teigiamas. </w:t>
            </w:r>
            <w:r w:rsidR="00F37134">
              <w:rPr>
                <w:rFonts w:ascii="Times New Roman" w:hAnsi="Times New Roman" w:cs="Times New Roman"/>
                <w:color w:val="auto"/>
                <w:sz w:val="24"/>
                <w:szCs w:val="24"/>
                <w:lang w:val="lt-LT"/>
              </w:rPr>
              <w:t>Padės lengviau ir subalansuotai</w:t>
            </w:r>
            <w:r w:rsidR="00327881">
              <w:rPr>
                <w:rFonts w:ascii="Times New Roman" w:hAnsi="Times New Roman" w:cs="Times New Roman"/>
                <w:color w:val="auto"/>
                <w:sz w:val="24"/>
                <w:szCs w:val="24"/>
                <w:lang w:val="lt-LT"/>
              </w:rPr>
              <w:t xml:space="preserve"> suderinti</w:t>
            </w:r>
            <w:r w:rsidR="00F37134">
              <w:rPr>
                <w:rFonts w:ascii="Times New Roman" w:hAnsi="Times New Roman" w:cs="Times New Roman"/>
                <w:color w:val="auto"/>
                <w:sz w:val="24"/>
                <w:szCs w:val="24"/>
                <w:lang w:val="lt-LT"/>
              </w:rPr>
              <w:t xml:space="preserve"> interesų grupių požiūrius ir tikslingai eiti numatyta kryptimi. Sukurs prognozuojamą veiklos aplinką.</w:t>
            </w:r>
          </w:p>
        </w:tc>
      </w:tr>
      <w:tr w:rsidR="00F37134" w:rsidRPr="001B0142" w14:paraId="68145A0C" w14:textId="77777777" w:rsidTr="003925CF">
        <w:tc>
          <w:tcPr>
            <w:tcW w:w="7083" w:type="dxa"/>
          </w:tcPr>
          <w:p w14:paraId="7C07BA0F" w14:textId="77777777" w:rsidR="008B65EA" w:rsidRPr="008B65EA" w:rsidRDefault="008B65EA" w:rsidP="008B65EA">
            <w:pPr>
              <w:jc w:val="both"/>
              <w:rPr>
                <w:color w:val="000000"/>
                <w:u w:color="000000"/>
                <w:lang w:val="lt-LT" w:eastAsia="en-GB"/>
                <w14:textOutline w14:w="12700" w14:cap="flat" w14:cmpd="sng" w14:algn="ctr">
                  <w14:noFill/>
                  <w14:prstDash w14:val="solid"/>
                  <w14:miter w14:lim="400000"/>
                </w14:textOutline>
              </w:rPr>
            </w:pPr>
            <w:r w:rsidRPr="008B65EA">
              <w:rPr>
                <w:color w:val="000000"/>
                <w:u w:color="000000"/>
                <w:lang w:val="lt-LT" w:eastAsia="en-GB"/>
                <w14:textOutline w14:w="12700" w14:cap="flat" w14:cmpd="sng" w14:algn="ctr">
                  <w14:noFill/>
                  <w14:prstDash w14:val="solid"/>
                  <w14:miter w14:lim="400000"/>
                </w14:textOutline>
              </w:rPr>
              <w:t>2. 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p w14:paraId="7B8BF434" w14:textId="255F8966" w:rsidR="00F37134" w:rsidRPr="001B0142" w:rsidRDefault="00F37134" w:rsidP="00F3713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402" w:type="dxa"/>
          </w:tcPr>
          <w:p w14:paraId="2CB4625E" w14:textId="19272735" w:rsidR="00F37134" w:rsidRPr="001B0142" w:rsidRDefault="00F37134"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Pr>
                <w:rFonts w:ascii="Times New Roman" w:hAnsi="Times New Roman" w:cs="Times New Roman"/>
                <w:color w:val="auto"/>
                <w:sz w:val="24"/>
                <w:szCs w:val="24"/>
                <w:lang w:val="lt-LT"/>
              </w:rPr>
              <w:t>3</w:t>
            </w:r>
          </w:p>
        </w:tc>
        <w:tc>
          <w:tcPr>
            <w:tcW w:w="2977" w:type="dxa"/>
          </w:tcPr>
          <w:p w14:paraId="7228A75E" w14:textId="77777777" w:rsidR="008B65EA" w:rsidRDefault="008B65EA" w:rsidP="00F3713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8B65EA">
              <w:rPr>
                <w:rFonts w:ascii="Times New Roman" w:hAnsi="Times New Roman" w:cs="Times New Roman"/>
                <w:color w:val="auto"/>
                <w:sz w:val="24"/>
                <w:szCs w:val="24"/>
                <w:lang w:val="lt-LT"/>
              </w:rPr>
              <w:t xml:space="preserve">Teigiamas. </w:t>
            </w:r>
            <w:r w:rsidR="00F37134" w:rsidRPr="008B65EA">
              <w:rPr>
                <w:rFonts w:ascii="Times New Roman" w:hAnsi="Times New Roman" w:cs="Times New Roman"/>
                <w:color w:val="auto"/>
                <w:sz w:val="24"/>
                <w:szCs w:val="24"/>
                <w:lang w:val="lt-LT"/>
              </w:rPr>
              <w:t>Prisideda prie santarvės visuomenėje didinimo.</w:t>
            </w:r>
          </w:p>
          <w:p w14:paraId="4324711E" w14:textId="4A777F95" w:rsidR="008B65EA" w:rsidRPr="008B65EA" w:rsidRDefault="008B65EA" w:rsidP="00F3713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Pr>
                <w:rFonts w:ascii="Times New Roman" w:hAnsi="Times New Roman" w:cs="Times New Roman"/>
                <w:sz w:val="24"/>
                <w:szCs w:val="24"/>
                <w:lang w:val="lt-LT"/>
              </w:rPr>
              <w:t>Tokiems tik</w:t>
            </w:r>
            <w:r w:rsidR="00523D33">
              <w:rPr>
                <w:rFonts w:ascii="Times New Roman" w:hAnsi="Times New Roman" w:cs="Times New Roman"/>
                <w:sz w:val="24"/>
                <w:szCs w:val="24"/>
                <w:lang w:val="lt-LT"/>
              </w:rPr>
              <w:t xml:space="preserve">slams pasiekti reikalingi </w:t>
            </w:r>
            <w:r w:rsidRPr="008B65EA">
              <w:rPr>
                <w:rFonts w:ascii="Times New Roman" w:hAnsi="Times New Roman" w:cs="Times New Roman"/>
                <w:sz w:val="24"/>
                <w:szCs w:val="24"/>
                <w:lang w:val="lt-LT"/>
              </w:rPr>
              <w:t>jauni, perspektyvūs, pribręstantys, (esant poreikiui dirbtinu būdu atkurti medynai), kuriuose nuosekliai vykdoma miškų priežiūra naudojant tikslines ūkines priemones</w:t>
            </w:r>
            <w:r w:rsidR="00523D33">
              <w:rPr>
                <w:rFonts w:ascii="Times New Roman" w:hAnsi="Times New Roman" w:cs="Times New Roman"/>
                <w:sz w:val="24"/>
                <w:szCs w:val="24"/>
                <w:lang w:val="lt-LT"/>
              </w:rPr>
              <w:t xml:space="preserve">. Todėl miško </w:t>
            </w:r>
            <w:r w:rsidR="00523D33">
              <w:rPr>
                <w:rFonts w:ascii="Times New Roman" w:hAnsi="Times New Roman" w:cs="Times New Roman"/>
                <w:sz w:val="24"/>
                <w:szCs w:val="24"/>
                <w:lang w:val="lt-LT"/>
              </w:rPr>
              <w:lastRenderedPageBreak/>
              <w:t>rangovų indėlis šiuose darbuose labai svarbus.</w:t>
            </w:r>
          </w:p>
        </w:tc>
      </w:tr>
      <w:tr w:rsidR="00F37134" w:rsidRPr="001B0142" w14:paraId="025500BD" w14:textId="77777777" w:rsidTr="003925CF">
        <w:tc>
          <w:tcPr>
            <w:tcW w:w="7083" w:type="dxa"/>
          </w:tcPr>
          <w:p w14:paraId="6FCF6981" w14:textId="36AB4F6F" w:rsidR="00F37134" w:rsidRPr="001B0142" w:rsidRDefault="00523D33" w:rsidP="00F3713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523D33">
              <w:rPr>
                <w:rFonts w:ascii="Times New Roman" w:hAnsi="Times New Roman" w:cs="Times New Roman"/>
                <w:color w:val="auto"/>
                <w:sz w:val="24"/>
                <w:szCs w:val="24"/>
                <w:lang w:val="lt-LT"/>
              </w:rPr>
              <w:lastRenderedPageBreak/>
              <w:t>3. biologinės įvairovės išsaugojimą, griežtai saugomų miškų reikiamo ploto ir įvairovės užtikrinimą, taip pat miškų gamtosauginės vertės didinimą saugomose teritorijose, apimant geresnę senų miškų apsaugą ir hidrologinio režimo atkūrimą</w:t>
            </w:r>
            <w:r>
              <w:rPr>
                <w:rFonts w:ascii="Times New Roman" w:hAnsi="Times New Roman" w:cs="Times New Roman"/>
                <w:color w:val="auto"/>
                <w:sz w:val="24"/>
                <w:szCs w:val="24"/>
                <w:lang w:val="lt-LT"/>
              </w:rPr>
              <w:t>;</w:t>
            </w:r>
          </w:p>
        </w:tc>
        <w:tc>
          <w:tcPr>
            <w:tcW w:w="3402" w:type="dxa"/>
          </w:tcPr>
          <w:p w14:paraId="5331F177" w14:textId="208DD3FA" w:rsidR="00F37134" w:rsidRPr="001B0142" w:rsidRDefault="00F37134" w:rsidP="0032788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Pr>
                <w:rFonts w:ascii="Times New Roman" w:hAnsi="Times New Roman" w:cs="Times New Roman"/>
                <w:color w:val="auto"/>
                <w:sz w:val="24"/>
                <w:szCs w:val="24"/>
                <w:lang w:val="lt-LT"/>
              </w:rPr>
              <w:t>1</w:t>
            </w:r>
          </w:p>
        </w:tc>
        <w:tc>
          <w:tcPr>
            <w:tcW w:w="2977" w:type="dxa"/>
          </w:tcPr>
          <w:p w14:paraId="030F7054" w14:textId="75C12069" w:rsidR="00F37134" w:rsidRPr="00523D33" w:rsidRDefault="00523D33" w:rsidP="00F3713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523D33">
              <w:rPr>
                <w:rFonts w:ascii="Times New Roman" w:hAnsi="Times New Roman" w:cs="Times New Roman"/>
                <w:sz w:val="24"/>
                <w:szCs w:val="24"/>
                <w:lang w:val="lt-LT"/>
              </w:rPr>
              <w:t>Neigiamas. Senų miškų išsaugojimas iš dalies prieštarauja ŠESD miškininkystės tikslams.</w:t>
            </w:r>
          </w:p>
        </w:tc>
      </w:tr>
      <w:tr w:rsidR="003925CF" w:rsidRPr="001B0142" w14:paraId="65C50A1E" w14:textId="77777777" w:rsidTr="003925CF">
        <w:tc>
          <w:tcPr>
            <w:tcW w:w="7083" w:type="dxa"/>
          </w:tcPr>
          <w:p w14:paraId="120A0B50" w14:textId="371DD759" w:rsidR="003925CF" w:rsidRPr="00523D33" w:rsidRDefault="00523D3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523D33">
              <w:rPr>
                <w:rFonts w:ascii="Times New Roman" w:hAnsi="Times New Roman" w:cs="Times New Roman"/>
                <w:sz w:val="24"/>
                <w:szCs w:val="24"/>
                <w:lang w:val="lt-LT"/>
              </w:rPr>
              <w:t>4. rekreacinio, kultūrinio, dvasinio, taip pat visuomenės sveikatos ir emocinės būklės gerinimui skirto daugiafunkcinio miškų potencialo išryškinimą ir jo stiprinimą, apimant gyvenamosios aplinkos kokybės gerinimą, kraštovaizdžio stabilumo didinimą;</w:t>
            </w:r>
          </w:p>
        </w:tc>
        <w:tc>
          <w:tcPr>
            <w:tcW w:w="3402" w:type="dxa"/>
          </w:tcPr>
          <w:p w14:paraId="06BC28E6" w14:textId="22DC40F8" w:rsidR="003925CF" w:rsidRPr="00523D33" w:rsidRDefault="00523D33" w:rsidP="00523D3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523D33">
              <w:rPr>
                <w:rFonts w:ascii="Times New Roman" w:hAnsi="Times New Roman" w:cs="Times New Roman"/>
                <w:sz w:val="24"/>
                <w:szCs w:val="24"/>
                <w:lang w:val="lt-LT"/>
              </w:rPr>
              <w:t>1</w:t>
            </w:r>
          </w:p>
        </w:tc>
        <w:tc>
          <w:tcPr>
            <w:tcW w:w="2977" w:type="dxa"/>
          </w:tcPr>
          <w:p w14:paraId="2660AC77" w14:textId="4A34BFBF" w:rsidR="003925CF" w:rsidRPr="00523D33" w:rsidRDefault="00523D3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523D33">
              <w:rPr>
                <w:rFonts w:ascii="Times New Roman" w:hAnsi="Times New Roman" w:cs="Times New Roman"/>
                <w:sz w:val="24"/>
                <w:szCs w:val="24"/>
                <w:lang w:val="lt-LT"/>
              </w:rPr>
              <w:t>Neigiamas.</w:t>
            </w:r>
          </w:p>
        </w:tc>
      </w:tr>
      <w:tr w:rsidR="003925CF" w:rsidRPr="001B0142" w14:paraId="0E9AC351" w14:textId="77777777" w:rsidTr="003925CF">
        <w:tc>
          <w:tcPr>
            <w:tcW w:w="7083" w:type="dxa"/>
          </w:tcPr>
          <w:p w14:paraId="53221410" w14:textId="5F29DB26" w:rsidR="003925CF" w:rsidRPr="00523D33" w:rsidRDefault="00523D3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523D33">
              <w:rPr>
                <w:rFonts w:ascii="Times New Roman" w:hAnsi="Times New Roman" w:cs="Times New Roman"/>
                <w:sz w:val="24"/>
                <w:szCs w:val="24"/>
                <w:lang w:val="lt-LT"/>
              </w:rPr>
              <w:t>5. darnaus miškų tvarkymo principais paremto miškininkavimo tolesnį vystymą 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tc>
        <w:tc>
          <w:tcPr>
            <w:tcW w:w="3402" w:type="dxa"/>
          </w:tcPr>
          <w:p w14:paraId="08BEB599" w14:textId="04C224F7" w:rsidR="003925CF" w:rsidRPr="00523D33" w:rsidRDefault="00523D33" w:rsidP="00523D3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523D33">
              <w:rPr>
                <w:rFonts w:ascii="Times New Roman" w:hAnsi="Times New Roman" w:cs="Times New Roman"/>
                <w:sz w:val="24"/>
                <w:szCs w:val="24"/>
                <w:lang w:val="lt-LT"/>
              </w:rPr>
              <w:t>3</w:t>
            </w:r>
          </w:p>
        </w:tc>
        <w:tc>
          <w:tcPr>
            <w:tcW w:w="2977" w:type="dxa"/>
          </w:tcPr>
          <w:p w14:paraId="5D688A9E" w14:textId="65EA31D5" w:rsidR="003925CF" w:rsidRPr="00523D33" w:rsidRDefault="00523D3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523D33">
              <w:rPr>
                <w:rFonts w:ascii="Times New Roman" w:hAnsi="Times New Roman" w:cs="Times New Roman"/>
                <w:sz w:val="24"/>
                <w:szCs w:val="24"/>
                <w:lang w:val="lt-LT"/>
              </w:rPr>
              <w:t xml:space="preserve">Teigiama. Miško rangovai pasisako už mokslo </w:t>
            </w:r>
            <w:r>
              <w:rPr>
                <w:rFonts w:ascii="Times New Roman" w:hAnsi="Times New Roman" w:cs="Times New Roman"/>
                <w:sz w:val="24"/>
                <w:szCs w:val="24"/>
                <w:lang w:val="lt-LT"/>
              </w:rPr>
              <w:t>kuriamą</w:t>
            </w:r>
            <w:r w:rsidRPr="00523D33">
              <w:rPr>
                <w:rFonts w:ascii="Times New Roman" w:hAnsi="Times New Roman" w:cs="Times New Roman"/>
                <w:sz w:val="24"/>
                <w:szCs w:val="24"/>
                <w:lang w:val="lt-LT"/>
              </w:rPr>
              <w:t xml:space="preserve"> naudą miškininkystėje, siūlymus, tyrimus.</w:t>
            </w:r>
          </w:p>
        </w:tc>
      </w:tr>
      <w:tr w:rsidR="003925CF" w:rsidRPr="001B0142" w14:paraId="1B5554F5" w14:textId="77777777" w:rsidTr="003925CF">
        <w:tc>
          <w:tcPr>
            <w:tcW w:w="7083" w:type="dxa"/>
          </w:tcPr>
          <w:p w14:paraId="1EBAA217" w14:textId="77777777" w:rsidR="00523D33" w:rsidRPr="00523D33" w:rsidRDefault="00523D33" w:rsidP="00523D33">
            <w:pPr>
              <w:jc w:val="both"/>
              <w:rPr>
                <w:color w:val="000000"/>
                <w:u w:color="000000"/>
                <w:lang w:val="lt-LT" w:eastAsia="en-GB"/>
                <w14:textOutline w14:w="12700" w14:cap="flat" w14:cmpd="sng" w14:algn="ctr">
                  <w14:noFill/>
                  <w14:prstDash w14:val="solid"/>
                  <w14:miter w14:lim="400000"/>
                </w14:textOutline>
              </w:rPr>
            </w:pPr>
            <w:r w:rsidRPr="00523D33">
              <w:rPr>
                <w:color w:val="000000"/>
                <w:u w:color="000000"/>
                <w:lang w:val="lt-LT" w:eastAsia="en-GB"/>
                <w14:textOutline w14:w="12700" w14:cap="flat" w14:cmpd="sng" w14:algn="ctr">
                  <w14:noFill/>
                  <w14:prstDash w14:val="solid"/>
                  <w14:miter w14:lim="400000"/>
                </w14:textOutline>
              </w:rPr>
              <w:t xml:space="preserve">6. ekonominio veiklos miškuose reguliavimo pokyčius, užtikrinant miškų ūkio 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 </w:t>
            </w:r>
          </w:p>
          <w:p w14:paraId="4774C8E9" w14:textId="77777777" w:rsidR="003925CF" w:rsidRPr="001B0142" w:rsidRDefault="003925CF"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402" w:type="dxa"/>
          </w:tcPr>
          <w:p w14:paraId="73B13D39" w14:textId="238226A0" w:rsidR="003925CF" w:rsidRPr="00523D33" w:rsidRDefault="004F3F31" w:rsidP="00523D3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c>
          <w:tcPr>
            <w:tcW w:w="2977" w:type="dxa"/>
          </w:tcPr>
          <w:p w14:paraId="664C61EB" w14:textId="5BB6DF71" w:rsidR="003925CF" w:rsidRPr="00523D33" w:rsidRDefault="00523D33"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523D33">
              <w:rPr>
                <w:rFonts w:ascii="Times New Roman" w:hAnsi="Times New Roman" w:cs="Times New Roman"/>
                <w:sz w:val="24"/>
                <w:szCs w:val="24"/>
                <w:lang w:val="lt-LT"/>
              </w:rPr>
              <w:t>Įvairiapusė nauda.</w:t>
            </w:r>
            <w:r w:rsidR="004F3F31">
              <w:rPr>
                <w:rFonts w:ascii="Times New Roman" w:hAnsi="Times New Roman" w:cs="Times New Roman"/>
                <w:sz w:val="24"/>
                <w:szCs w:val="24"/>
                <w:lang w:val="lt-LT"/>
              </w:rPr>
              <w:t xml:space="preserve"> </w:t>
            </w:r>
            <w:r w:rsidR="007A543B">
              <w:rPr>
                <w:rFonts w:ascii="Times New Roman" w:hAnsi="Times New Roman" w:cs="Times New Roman"/>
                <w:sz w:val="24"/>
                <w:szCs w:val="24"/>
                <w:lang w:val="lt-LT"/>
              </w:rPr>
              <w:t>Stabiliai</w:t>
            </w:r>
            <w:r w:rsidR="004F3F31">
              <w:rPr>
                <w:rFonts w:ascii="Times New Roman" w:hAnsi="Times New Roman" w:cs="Times New Roman"/>
                <w:sz w:val="24"/>
                <w:szCs w:val="24"/>
                <w:lang w:val="lt-LT"/>
              </w:rPr>
              <w:t xml:space="preserve"> funkcionuojantis racionalus miško ūkio valdymas ir jo eksploatavimas. </w:t>
            </w:r>
          </w:p>
        </w:tc>
      </w:tr>
      <w:tr w:rsidR="00523D33" w:rsidRPr="001B0142" w14:paraId="7747C4AD" w14:textId="77777777" w:rsidTr="003925CF">
        <w:tc>
          <w:tcPr>
            <w:tcW w:w="7083" w:type="dxa"/>
          </w:tcPr>
          <w:p w14:paraId="598E917A" w14:textId="038366BE" w:rsidR="00523D33" w:rsidRPr="00523D33" w:rsidRDefault="009D21DB" w:rsidP="00523D33">
            <w:pPr>
              <w:jc w:val="both"/>
              <w:rPr>
                <w:color w:val="000000"/>
                <w:u w:color="000000"/>
                <w:lang w:val="lt-LT" w:eastAsia="en-GB"/>
                <w14:textOutline w14:w="12700" w14:cap="flat" w14:cmpd="sng" w14:algn="ctr">
                  <w14:noFill/>
                  <w14:prstDash w14:val="solid"/>
                  <w14:miter w14:lim="400000"/>
                </w14:textOutline>
              </w:rPr>
            </w:pPr>
            <w:r w:rsidRPr="009D21DB">
              <w:rPr>
                <w:color w:val="000000"/>
                <w:u w:color="000000"/>
                <w:lang w:val="lt-LT" w:eastAsia="en-GB"/>
                <w14:textOutline w14:w="12700" w14:cap="flat" w14:cmpd="sng" w14:algn="ctr">
                  <w14:noFill/>
                  <w14:prstDash w14:val="solid"/>
                  <w14:miter w14:lim="400000"/>
                </w14:textOutline>
              </w:rPr>
              <w:t xml:space="preserve">7. 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w:t>
            </w:r>
            <w:r w:rsidRPr="009D21DB">
              <w:rPr>
                <w:color w:val="000000"/>
                <w:u w:color="000000"/>
                <w:lang w:val="lt-LT" w:eastAsia="en-GB"/>
                <w14:textOutline w14:w="12700" w14:cap="flat" w14:cmpd="sng" w14:algn="ctr">
                  <w14:noFill/>
                  <w14:prstDash w14:val="solid"/>
                  <w14:miter w14:lim="400000"/>
                </w14:textOutline>
              </w:rPr>
              <w:lastRenderedPageBreak/>
              <w:t>medienos tiekimą darnaus miškų tvarkymo rėmuose, siekiant kuo aukštesnės pridėtinės vertės kūrimo Lietuvoje, skatinant žiedinę bioekonomiką ir žaliąją transformaciją;</w:t>
            </w:r>
          </w:p>
        </w:tc>
        <w:tc>
          <w:tcPr>
            <w:tcW w:w="3402" w:type="dxa"/>
          </w:tcPr>
          <w:p w14:paraId="4D6FD647" w14:textId="630928E4" w:rsidR="00523D33" w:rsidRPr="00523D33" w:rsidRDefault="009D21DB" w:rsidP="00523D3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Pr>
                <w:rFonts w:ascii="Times New Roman" w:hAnsi="Times New Roman" w:cs="Times New Roman"/>
                <w:sz w:val="24"/>
                <w:szCs w:val="24"/>
                <w:lang w:val="lt-LT"/>
              </w:rPr>
              <w:lastRenderedPageBreak/>
              <w:t>3</w:t>
            </w:r>
          </w:p>
        </w:tc>
        <w:tc>
          <w:tcPr>
            <w:tcW w:w="2977" w:type="dxa"/>
          </w:tcPr>
          <w:p w14:paraId="567C3D48" w14:textId="13F06EBE" w:rsidR="00523D33" w:rsidRPr="00523D33" w:rsidRDefault="009D21DB"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Pr>
                <w:rFonts w:ascii="Times New Roman" w:hAnsi="Times New Roman" w:cs="Times New Roman"/>
                <w:sz w:val="24"/>
                <w:szCs w:val="24"/>
                <w:lang w:val="lt-LT"/>
              </w:rPr>
              <w:t>Teigiamas.</w:t>
            </w:r>
          </w:p>
        </w:tc>
      </w:tr>
      <w:tr w:rsidR="009D21DB" w:rsidRPr="001B0142" w14:paraId="4E805E18" w14:textId="77777777" w:rsidTr="003925CF">
        <w:tc>
          <w:tcPr>
            <w:tcW w:w="7083" w:type="dxa"/>
          </w:tcPr>
          <w:p w14:paraId="6F1A86EB" w14:textId="1F1648C1" w:rsidR="009D21DB" w:rsidRPr="009D21DB" w:rsidRDefault="009D21DB" w:rsidP="00523D33">
            <w:pPr>
              <w:jc w:val="both"/>
              <w:rPr>
                <w:color w:val="000000"/>
                <w:u w:color="000000"/>
                <w:lang w:val="lt-LT" w:eastAsia="en-GB"/>
                <w14:textOutline w14:w="12700" w14:cap="flat" w14:cmpd="sng" w14:algn="ctr">
                  <w14:noFill/>
                  <w14:prstDash w14:val="solid"/>
                  <w14:miter w14:lim="400000"/>
                </w14:textOutline>
              </w:rPr>
            </w:pPr>
            <w:r w:rsidRPr="009D21DB">
              <w:rPr>
                <w:color w:val="000000"/>
                <w:u w:color="000000"/>
                <w:lang w:val="lt-LT" w:eastAsia="en-GB"/>
                <w14:textOutline w14:w="12700" w14:cap="flat" w14:cmpd="sng" w14:algn="ctr">
                  <w14:noFill/>
                  <w14:prstDash w14:val="solid"/>
                  <w14:miter w14:lim="400000"/>
                </w14:textOutline>
              </w:rPr>
              <w:t>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tc>
        <w:tc>
          <w:tcPr>
            <w:tcW w:w="3402" w:type="dxa"/>
          </w:tcPr>
          <w:p w14:paraId="67B6D948" w14:textId="34F1E377" w:rsidR="009D21DB" w:rsidRDefault="009D21DB" w:rsidP="00523D3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c>
          <w:tcPr>
            <w:tcW w:w="2977" w:type="dxa"/>
          </w:tcPr>
          <w:p w14:paraId="05AA018D" w14:textId="77777777" w:rsidR="009D21DB" w:rsidRDefault="009D21DB"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Teigiamas. </w:t>
            </w:r>
          </w:p>
          <w:p w14:paraId="6CBA9F5B" w14:textId="7BE5F1BD" w:rsidR="009D21DB" w:rsidRDefault="009D21DB"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9D21DB">
              <w:rPr>
                <w:rFonts w:ascii="Times New Roman" w:hAnsi="Times New Roman" w:cs="Times New Roman"/>
                <w:sz w:val="24"/>
                <w:szCs w:val="24"/>
                <w:lang w:val="lt-LT"/>
              </w:rPr>
              <w:t>Miškininkai moksle ir gamyboje turi dirbt bendra linkme. Mokslas turi būti  aktualus ir naudingas praktiniam pritaikymui.</w:t>
            </w:r>
          </w:p>
        </w:tc>
      </w:tr>
      <w:tr w:rsidR="009D21DB" w:rsidRPr="001B0142" w14:paraId="01C08439" w14:textId="77777777" w:rsidTr="003925CF">
        <w:tc>
          <w:tcPr>
            <w:tcW w:w="7083" w:type="dxa"/>
          </w:tcPr>
          <w:p w14:paraId="498F7F15" w14:textId="0CFE1558" w:rsidR="009D21DB" w:rsidRPr="009D21DB" w:rsidRDefault="009D21DB" w:rsidP="00523D33">
            <w:pPr>
              <w:jc w:val="both"/>
              <w:rPr>
                <w:color w:val="000000"/>
                <w:u w:color="000000"/>
                <w:lang w:val="lt-LT" w:eastAsia="en-GB"/>
                <w14:textOutline w14:w="12700" w14:cap="flat" w14:cmpd="sng" w14:algn="ctr">
                  <w14:noFill/>
                  <w14:prstDash w14:val="solid"/>
                  <w14:miter w14:lim="400000"/>
                </w14:textOutline>
              </w:rPr>
            </w:pPr>
            <w:r w:rsidRPr="009D21DB">
              <w:rPr>
                <w:color w:val="000000"/>
                <w:u w:color="000000"/>
                <w:lang w:val="lt-LT" w:eastAsia="en-GB"/>
                <w14:textOutline w14:w="12700" w14:cap="flat" w14:cmpd="sng" w14:algn="ctr">
                  <w14:noFill/>
                  <w14:prstDash w14:val="solid"/>
                  <w14:miter w14:lim="400000"/>
                </w14:textOutline>
              </w:rPr>
              <w:t>9. 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tc>
        <w:tc>
          <w:tcPr>
            <w:tcW w:w="3402" w:type="dxa"/>
          </w:tcPr>
          <w:p w14:paraId="210B2312" w14:textId="0A858F9D" w:rsidR="009D21DB" w:rsidRDefault="009D21DB" w:rsidP="00523D33">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c>
          <w:tcPr>
            <w:tcW w:w="2977" w:type="dxa"/>
          </w:tcPr>
          <w:p w14:paraId="434D263B" w14:textId="4D6A73A3" w:rsidR="009D21DB" w:rsidRDefault="009D21DB"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Pr>
                <w:rFonts w:ascii="Times New Roman" w:hAnsi="Times New Roman" w:cs="Times New Roman"/>
                <w:sz w:val="24"/>
                <w:szCs w:val="24"/>
                <w:lang w:val="lt-LT"/>
              </w:rPr>
              <w:t>Teigiamas.</w:t>
            </w:r>
            <w:r w:rsidR="00A64573">
              <w:rPr>
                <w:rFonts w:ascii="Times New Roman" w:hAnsi="Times New Roman" w:cs="Times New Roman"/>
                <w:sz w:val="24"/>
                <w:szCs w:val="24"/>
                <w:lang w:val="lt-LT"/>
              </w:rPr>
              <w:t xml:space="preserve"> B</w:t>
            </w:r>
            <w:r w:rsidR="00A64573" w:rsidRPr="000812C7">
              <w:rPr>
                <w:rFonts w:ascii="Times New Roman" w:hAnsi="Times New Roman" w:cs="Times New Roman"/>
                <w:color w:val="auto"/>
                <w:sz w:val="24"/>
                <w:szCs w:val="24"/>
                <w:lang w:val="lt-LT"/>
              </w:rPr>
              <w:t>ūtini geros kvalifikacijos specialistai siekiant užtikrinti kitų NMS tikslų siekimą</w:t>
            </w:r>
            <w:r w:rsidR="002452BD">
              <w:rPr>
                <w:rFonts w:ascii="Times New Roman" w:hAnsi="Times New Roman" w:cs="Times New Roman"/>
                <w:color w:val="auto"/>
                <w:sz w:val="24"/>
                <w:szCs w:val="24"/>
                <w:lang w:val="lt-LT"/>
              </w:rPr>
              <w:t>,</w:t>
            </w:r>
            <w:r w:rsidR="00A64573" w:rsidRPr="000812C7">
              <w:rPr>
                <w:rFonts w:ascii="Times New Roman" w:hAnsi="Times New Roman" w:cs="Times New Roman"/>
                <w:color w:val="auto"/>
                <w:sz w:val="24"/>
                <w:szCs w:val="24"/>
                <w:lang w:val="lt-LT"/>
              </w:rPr>
              <w:t xml:space="preserve"> (nuo ekonominio gyvybingumo iki inovacijų plėtros bei darnaus miškų vystymo).</w:t>
            </w:r>
          </w:p>
        </w:tc>
      </w:tr>
    </w:tbl>
    <w:p w14:paraId="36245003" w14:textId="77777777" w:rsidR="009466B4" w:rsidRPr="001B0142" w:rsidRDefault="009466B4" w:rsidP="007F79CD">
      <w:pPr>
        <w:pStyle w:val="BodyA"/>
        <w:pBdr>
          <w:bar w:val="none" w:sz="0" w:color="auto"/>
        </w:pBdr>
        <w:jc w:val="both"/>
        <w:rPr>
          <w:rFonts w:ascii="Times New Roman" w:hAnsi="Times New Roman" w:cs="Times New Roman"/>
          <w:color w:val="000000" w:themeColor="text1"/>
          <w:sz w:val="24"/>
          <w:szCs w:val="24"/>
          <w:lang w:val="lt-LT"/>
        </w:rPr>
      </w:pPr>
    </w:p>
    <w:p w14:paraId="4B9B790C" w14:textId="1986BA8D" w:rsidR="00201ECF" w:rsidRDefault="009466B4"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w:t>
      </w:r>
      <w:r w:rsidR="006A7C7F" w:rsidRPr="001B0142">
        <w:rPr>
          <w:rFonts w:ascii="Times New Roman" w:hAnsi="Times New Roman" w:cs="Times New Roman"/>
          <w:b/>
          <w:bCs/>
          <w:sz w:val="28"/>
          <w:szCs w:val="28"/>
          <w:lang w:val="lt-LT"/>
        </w:rPr>
        <w:t>us</w:t>
      </w:r>
      <w:r w:rsidRPr="001B0142">
        <w:rPr>
          <w:rFonts w:ascii="Times New Roman" w:hAnsi="Times New Roman" w:cs="Times New Roman"/>
          <w:b/>
          <w:bCs/>
          <w:sz w:val="28"/>
          <w:szCs w:val="28"/>
          <w:lang w:val="lt-LT"/>
        </w:rPr>
        <w:t xml:space="preserve"> klausim</w:t>
      </w:r>
      <w:r w:rsidR="006A7C7F" w:rsidRPr="001B0142">
        <w:rPr>
          <w:rFonts w:ascii="Times New Roman" w:hAnsi="Times New Roman" w:cs="Times New Roman"/>
          <w:b/>
          <w:bCs/>
          <w:sz w:val="28"/>
          <w:szCs w:val="28"/>
          <w:lang w:val="lt-LT"/>
        </w:rPr>
        <w:t>us ir remdamiesi turima patirtimi ir žiniomis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w:t>
      </w:r>
      <w:r w:rsidR="006A7C7F" w:rsidRPr="001B0142">
        <w:rPr>
          <w:rFonts w:ascii="Times New Roman" w:hAnsi="Times New Roman" w:cs="Times New Roman"/>
          <w:b/>
          <w:bCs/>
          <w:sz w:val="28"/>
          <w:szCs w:val="28"/>
          <w:lang w:val="lt-LT"/>
        </w:rPr>
        <w:t xml:space="preserve">pateikite pirminius pasiūlymus, kaip </w:t>
      </w:r>
      <w:r w:rsidR="00C2149E" w:rsidRPr="001B0142">
        <w:rPr>
          <w:rFonts w:ascii="Times New Roman" w:hAnsi="Times New Roman" w:cs="Times New Roman"/>
          <w:b/>
          <w:bCs/>
          <w:sz w:val="28"/>
          <w:szCs w:val="28"/>
          <w:lang w:val="lt-LT"/>
        </w:rPr>
        <w:t xml:space="preserve">konkrečioje NMS pamatinio tikslo </w:t>
      </w:r>
      <w:r w:rsidR="006A7C7F" w:rsidRPr="001B0142">
        <w:rPr>
          <w:rFonts w:ascii="Times New Roman" w:hAnsi="Times New Roman" w:cs="Times New Roman"/>
          <w:b/>
          <w:bCs/>
          <w:sz w:val="28"/>
          <w:szCs w:val="28"/>
          <w:lang w:val="lt-LT"/>
        </w:rPr>
        <w:t>kryptyje galėtų būti pasiektas interesų balansas su kitomis sektorinėmis grupėmis.</w:t>
      </w:r>
    </w:p>
    <w:p w14:paraId="60AF777B" w14:textId="468795BB" w:rsidR="002C2D43" w:rsidRDefault="002C2D43" w:rsidP="002C2D43">
      <w:pPr>
        <w:pStyle w:val="BodyA"/>
        <w:pBdr>
          <w:bar w:val="none" w:sz="0" w:color="auto"/>
        </w:pBdr>
        <w:jc w:val="both"/>
        <w:rPr>
          <w:rFonts w:ascii="Times New Roman" w:hAnsi="Times New Roman" w:cs="Times New Roman"/>
          <w:b/>
          <w:bCs/>
          <w:sz w:val="28"/>
          <w:szCs w:val="28"/>
          <w:lang w:val="lt-LT"/>
        </w:rPr>
      </w:pPr>
    </w:p>
    <w:p w14:paraId="5A87FDED" w14:textId="77777777" w:rsidR="002C2D43" w:rsidRPr="001B0142" w:rsidRDefault="002C2D43" w:rsidP="002C2D43">
      <w:pPr>
        <w:pStyle w:val="BodyA"/>
        <w:pBdr>
          <w:bar w:val="none" w:sz="0" w:color="auto"/>
        </w:pBdr>
        <w:jc w:val="both"/>
        <w:rPr>
          <w:rFonts w:ascii="Times New Roman" w:hAnsi="Times New Roman" w:cs="Times New Roman"/>
          <w:b/>
          <w:bCs/>
          <w:sz w:val="28"/>
          <w:szCs w:val="28"/>
          <w:lang w:val="lt-LT"/>
        </w:rPr>
      </w:pPr>
    </w:p>
    <w:p w14:paraId="286840DA" w14:textId="77777777" w:rsidR="00C2149E" w:rsidRPr="001B0142" w:rsidRDefault="00C2149E">
      <w:pPr>
        <w:pStyle w:val="BodyA"/>
        <w:rPr>
          <w:rFonts w:ascii="Times New Roman" w:hAnsi="Times New Roman" w:cs="Times New Roman"/>
          <w:sz w:val="28"/>
          <w:szCs w:val="28"/>
          <w:lang w:val="lt-LT"/>
        </w:rPr>
      </w:pPr>
    </w:p>
    <w:p w14:paraId="0940BBE4" w14:textId="1830EFB2" w:rsidR="00201EC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Ar jūsų pasirinktoje NMS pamatinio tikslo kryptyje gali kilti ar jau kyla interesų įtampa tarp skirtingų sektorinių grupių? </w:t>
      </w:r>
    </w:p>
    <w:p w14:paraId="1D7287FC" w14:textId="0647EBFA" w:rsidR="006A7C7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Kokia yra pagrindinė priežastis ar nesutarimas, dėl kurio kyla ši įtampa?</w:t>
      </w:r>
    </w:p>
    <w:p w14:paraId="10348E9F" w14:textId="4BAE33E7" w:rsidR="006A7C7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lastRenderedPageBreak/>
        <w:t xml:space="preserve">Kokie sprendimai, </w:t>
      </w:r>
      <w:r w:rsidR="00E4270E" w:rsidRPr="001B0142">
        <w:rPr>
          <w:rFonts w:ascii="Times New Roman" w:hAnsi="Times New Roman" w:cs="Times New Roman"/>
          <w:sz w:val="28"/>
          <w:szCs w:val="28"/>
          <w:lang w:val="lt-LT"/>
        </w:rPr>
        <w:t xml:space="preserve">pokyčiai, </w:t>
      </w:r>
      <w:r w:rsidRPr="001B0142">
        <w:rPr>
          <w:rFonts w:ascii="Times New Roman" w:hAnsi="Times New Roman" w:cs="Times New Roman"/>
          <w:sz w:val="28"/>
          <w:szCs w:val="28"/>
          <w:lang w:val="lt-LT"/>
        </w:rPr>
        <w:t>veiksmai ar priemonės galėtų padėti siekti interesų balanso?</w:t>
      </w:r>
    </w:p>
    <w:p w14:paraId="046AAA33" w14:textId="0B101AE8" w:rsidR="00201ECF" w:rsidRPr="001B0142" w:rsidRDefault="00201ECF">
      <w:pPr>
        <w:pStyle w:val="BodyA"/>
        <w:rPr>
          <w:rFonts w:ascii="Times New Roman" w:hAnsi="Times New Roman" w:cs="Times New Roman"/>
          <w:b/>
          <w:bCs/>
          <w:sz w:val="28"/>
          <w:szCs w:val="28"/>
          <w:lang w:val="lt-LT"/>
        </w:rPr>
      </w:pPr>
    </w:p>
    <w:tbl>
      <w:tblPr>
        <w:tblStyle w:val="Lentelstinklelis"/>
        <w:tblW w:w="14170" w:type="dxa"/>
        <w:tblLook w:val="04A0" w:firstRow="1" w:lastRow="0" w:firstColumn="1" w:lastColumn="0" w:noHBand="0" w:noVBand="1"/>
      </w:tblPr>
      <w:tblGrid>
        <w:gridCol w:w="3652"/>
        <w:gridCol w:w="3140"/>
        <w:gridCol w:w="7378"/>
      </w:tblGrid>
      <w:tr w:rsidR="00E4270E" w:rsidRPr="001B0142" w14:paraId="37159544" w14:textId="7A010598" w:rsidTr="007F79CD">
        <w:tc>
          <w:tcPr>
            <w:tcW w:w="3652" w:type="dxa"/>
            <w:shd w:val="clear" w:color="auto" w:fill="D9D9D9" w:themeFill="background1" w:themeFillShade="D9"/>
          </w:tcPr>
          <w:p w14:paraId="5C21803A" w14:textId="298CD844"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w:t>
            </w:r>
            <w:r w:rsidR="00030727" w:rsidRPr="001B0142">
              <w:rPr>
                <w:rFonts w:ascii="Times New Roman" w:hAnsi="Times New Roman" w:cs="Times New Roman"/>
                <w:b/>
                <w:bCs/>
                <w:sz w:val="28"/>
                <w:szCs w:val="28"/>
                <w:lang w:val="lt-LT"/>
              </w:rPr>
              <w:t>lu</w:t>
            </w:r>
            <w:r w:rsidRPr="001B0142">
              <w:rPr>
                <w:rFonts w:ascii="Times New Roman" w:hAnsi="Times New Roman" w:cs="Times New Roman"/>
                <w:b/>
                <w:bCs/>
                <w:sz w:val="28"/>
                <w:szCs w:val="28"/>
                <w:lang w:val="lt-LT"/>
              </w:rPr>
              <w:t>otę iš NMS pamatinio tikslo</w:t>
            </w:r>
          </w:p>
        </w:tc>
        <w:tc>
          <w:tcPr>
            <w:tcW w:w="3140" w:type="dxa"/>
            <w:shd w:val="clear" w:color="auto" w:fill="D9D9D9" w:themeFill="background1" w:themeFillShade="D9"/>
          </w:tcPr>
          <w:p w14:paraId="3269A633" w14:textId="697BFE3E"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Įtampos priežastis</w:t>
            </w:r>
          </w:p>
        </w:tc>
        <w:tc>
          <w:tcPr>
            <w:tcW w:w="7378" w:type="dxa"/>
            <w:shd w:val="clear" w:color="auto" w:fill="D9D9D9" w:themeFill="background1" w:themeFillShade="D9"/>
          </w:tcPr>
          <w:p w14:paraId="14408697" w14:textId="668FB6EE"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Pasiūlymai interesų balansui</w:t>
            </w:r>
          </w:p>
        </w:tc>
      </w:tr>
      <w:tr w:rsidR="00E4270E" w:rsidRPr="001B0142" w14:paraId="466CD9C0" w14:textId="0A7817C4" w:rsidTr="007F79CD">
        <w:tc>
          <w:tcPr>
            <w:tcW w:w="3652" w:type="dxa"/>
          </w:tcPr>
          <w:p w14:paraId="19262FB5" w14:textId="77777777" w:rsidR="009D21DB" w:rsidRPr="008B65EA" w:rsidRDefault="009D21DB" w:rsidP="009D21DB">
            <w:pPr>
              <w:pStyle w:val="BodyA"/>
              <w:jc w:val="both"/>
              <w:rPr>
                <w:rFonts w:ascii="Times New Roman" w:hAnsi="Times New Roman" w:cs="Times New Roman"/>
                <w:sz w:val="24"/>
                <w:szCs w:val="24"/>
                <w:lang w:val="lt-LT"/>
              </w:rPr>
            </w:pPr>
            <w:r w:rsidRPr="008B65EA">
              <w:rPr>
                <w:rFonts w:ascii="Times New Roman" w:hAnsi="Times New Roman" w:cs="Times New Roman"/>
                <w:sz w:val="24"/>
                <w:szCs w:val="24"/>
                <w:lang w:val="lt-LT"/>
              </w:rPr>
              <w:t>Susitarti dėl ilgalaikės, nuoseklios ir subalansuotos nacionalinės miškų politikos pagrindinių krypčių ir rodiklių, apimant (bet neapsiribojant):</w:t>
            </w:r>
          </w:p>
          <w:p w14:paraId="520C1729" w14:textId="6900E5A1" w:rsidR="00E4270E" w:rsidRPr="001B0142" w:rsidRDefault="009D21DB" w:rsidP="009D21D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8B65EA">
              <w:rPr>
                <w:rFonts w:ascii="Times New Roman" w:hAnsi="Times New Roman" w:cs="Times New Roman"/>
                <w:sz w:val="24"/>
                <w:szCs w:val="24"/>
                <w:lang w:val="lt-LT"/>
              </w:rPr>
              <w:t>1. 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3140" w:type="dxa"/>
          </w:tcPr>
          <w:p w14:paraId="665856A5" w14:textId="5DC2ADC9" w:rsidR="00E4270E" w:rsidRPr="00FD420F" w:rsidRDefault="009D21DB"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FD420F">
              <w:rPr>
                <w:rFonts w:ascii="Times New Roman" w:hAnsi="Times New Roman" w:cs="Times New Roman"/>
                <w:sz w:val="24"/>
                <w:szCs w:val="24"/>
                <w:lang w:val="lt-LT"/>
              </w:rPr>
              <w:t xml:space="preserve">Viešojoje erdvėje </w:t>
            </w:r>
            <w:r w:rsidR="00FD420F" w:rsidRPr="00FD420F">
              <w:rPr>
                <w:rFonts w:ascii="Times New Roman" w:hAnsi="Times New Roman" w:cs="Times New Roman"/>
                <w:sz w:val="24"/>
                <w:szCs w:val="24"/>
                <w:lang w:val="lt-LT"/>
              </w:rPr>
              <w:t>yra daug klaidinančios informacijos, kuri supriešina skirtingų interesų grupes</w:t>
            </w:r>
            <w:r w:rsidR="007C3841">
              <w:rPr>
                <w:rFonts w:ascii="Times New Roman" w:hAnsi="Times New Roman" w:cs="Times New Roman"/>
                <w:sz w:val="24"/>
                <w:szCs w:val="24"/>
                <w:lang w:val="lt-LT"/>
              </w:rPr>
              <w:t>. Į</w:t>
            </w:r>
            <w:r w:rsidR="007C3841" w:rsidRPr="007C3841">
              <w:rPr>
                <w:rFonts w:ascii="Times New Roman" w:hAnsi="Times New Roman" w:cs="Times New Roman"/>
                <w:sz w:val="24"/>
                <w:szCs w:val="24"/>
                <w:lang w:val="lt-LT"/>
              </w:rPr>
              <w:t>vairios interesų grupės kelia savo interesus, nebūtinai paremtus racionaliais argumentais, aukščiau kitų.</w:t>
            </w:r>
          </w:p>
        </w:tc>
        <w:tc>
          <w:tcPr>
            <w:tcW w:w="7378" w:type="dxa"/>
          </w:tcPr>
          <w:p w14:paraId="3C346390" w14:textId="5B3398B2" w:rsidR="00E4270E" w:rsidRPr="00FD420F" w:rsidRDefault="00FD420F"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FD420F">
              <w:rPr>
                <w:rFonts w:ascii="Times New Roman" w:hAnsi="Times New Roman" w:cs="Times New Roman"/>
                <w:sz w:val="24"/>
                <w:szCs w:val="24"/>
                <w:lang w:val="lt-LT"/>
              </w:rPr>
              <w:t>Vadovautis patikima ir mokslu pagrįsta informacija. Naudot</w:t>
            </w:r>
            <w:r w:rsidR="007C3841">
              <w:rPr>
                <w:rFonts w:ascii="Times New Roman" w:hAnsi="Times New Roman" w:cs="Times New Roman"/>
                <w:sz w:val="24"/>
                <w:szCs w:val="24"/>
                <w:lang w:val="lt-LT"/>
              </w:rPr>
              <w:t>i</w:t>
            </w:r>
            <w:r w:rsidRPr="00FD420F">
              <w:rPr>
                <w:rFonts w:ascii="Times New Roman" w:hAnsi="Times New Roman" w:cs="Times New Roman"/>
                <w:sz w:val="24"/>
                <w:szCs w:val="24"/>
                <w:lang w:val="lt-LT"/>
              </w:rPr>
              <w:t xml:space="preserve"> tik patvirtintus šaltinius. Svarstyti tik tuos pasiūlymus, kurie naudingi visoms 3 interesų grupėms.</w:t>
            </w:r>
          </w:p>
        </w:tc>
      </w:tr>
      <w:tr w:rsidR="00E4270E" w:rsidRPr="001B0142" w14:paraId="396D4223" w14:textId="40DC6F58" w:rsidTr="007F79CD">
        <w:tc>
          <w:tcPr>
            <w:tcW w:w="3652" w:type="dxa"/>
          </w:tcPr>
          <w:p w14:paraId="0495B746" w14:textId="77777777" w:rsidR="00FD420F" w:rsidRPr="008B65EA" w:rsidRDefault="00FD420F" w:rsidP="00FD420F">
            <w:pPr>
              <w:jc w:val="both"/>
              <w:rPr>
                <w:color w:val="000000"/>
                <w:u w:color="000000"/>
                <w:lang w:val="lt-LT" w:eastAsia="en-GB"/>
                <w14:textOutline w14:w="12700" w14:cap="flat" w14:cmpd="sng" w14:algn="ctr">
                  <w14:noFill/>
                  <w14:prstDash w14:val="solid"/>
                  <w14:miter w14:lim="400000"/>
                </w14:textOutline>
              </w:rPr>
            </w:pPr>
            <w:r w:rsidRPr="008B65EA">
              <w:rPr>
                <w:color w:val="000000"/>
                <w:u w:color="000000"/>
                <w:lang w:val="lt-LT" w:eastAsia="en-GB"/>
                <w14:textOutline w14:w="12700" w14:cap="flat" w14:cmpd="sng" w14:algn="ctr">
                  <w14:noFill/>
                  <w14:prstDash w14:val="solid"/>
                  <w14:miter w14:lim="400000"/>
                </w14:textOutline>
              </w:rPr>
              <w:t>2. 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p w14:paraId="58EA7629"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49AA89C0" w14:textId="7619D560" w:rsidR="00E4270E" w:rsidRPr="001B0142" w:rsidRDefault="00FD420F"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FD420F">
              <w:rPr>
                <w:rFonts w:ascii="Times New Roman" w:hAnsi="Times New Roman" w:cs="Times New Roman"/>
                <w:sz w:val="24"/>
                <w:szCs w:val="24"/>
                <w:lang w:val="lt-LT"/>
              </w:rPr>
              <w:lastRenderedPageBreak/>
              <w:t>Viešojoje erdvėje yra daug klaidinančios informacijos, kuri supriešina skirtingų interesų grupes.</w:t>
            </w:r>
            <w:r w:rsidR="007C3841">
              <w:rPr>
                <w:rFonts w:ascii="Times New Roman" w:hAnsi="Times New Roman" w:cs="Times New Roman"/>
                <w:sz w:val="24"/>
                <w:szCs w:val="24"/>
                <w:lang w:val="lt-LT"/>
              </w:rPr>
              <w:t xml:space="preserve"> Į</w:t>
            </w:r>
            <w:r w:rsidR="007C3841" w:rsidRPr="007C3841">
              <w:rPr>
                <w:rFonts w:ascii="Times New Roman" w:hAnsi="Times New Roman" w:cs="Times New Roman"/>
                <w:sz w:val="24"/>
                <w:szCs w:val="24"/>
                <w:lang w:val="lt-LT"/>
              </w:rPr>
              <w:t>vairios interesų grupės kelia savo interesus, nebūtinai paremtus racionaliais argumentais, aukščiau kitų.</w:t>
            </w:r>
          </w:p>
        </w:tc>
        <w:tc>
          <w:tcPr>
            <w:tcW w:w="7378" w:type="dxa"/>
          </w:tcPr>
          <w:p w14:paraId="63A84940" w14:textId="50BD0611" w:rsidR="00E4270E" w:rsidRPr="00FD420F" w:rsidRDefault="00FD420F"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FD420F">
              <w:rPr>
                <w:rFonts w:ascii="Times New Roman" w:hAnsi="Times New Roman" w:cs="Times New Roman"/>
                <w:sz w:val="24"/>
                <w:szCs w:val="24"/>
                <w:lang w:val="lt-LT"/>
              </w:rPr>
              <w:t xml:space="preserve">Teisingos informacijos sklaida turi padėti rasti bendrus sprendimus. Remtis mokslininkų </w:t>
            </w:r>
            <w:r w:rsidR="00872DA8">
              <w:rPr>
                <w:rFonts w:ascii="Times New Roman" w:hAnsi="Times New Roman" w:cs="Times New Roman"/>
                <w:sz w:val="24"/>
                <w:szCs w:val="24"/>
                <w:lang w:val="lt-LT"/>
              </w:rPr>
              <w:t xml:space="preserve">ir miškų specialistų </w:t>
            </w:r>
            <w:r w:rsidRPr="00FD420F">
              <w:rPr>
                <w:rFonts w:ascii="Times New Roman" w:hAnsi="Times New Roman" w:cs="Times New Roman"/>
                <w:sz w:val="24"/>
                <w:szCs w:val="24"/>
                <w:lang w:val="lt-LT"/>
              </w:rPr>
              <w:t>informacija.</w:t>
            </w:r>
          </w:p>
        </w:tc>
      </w:tr>
      <w:tr w:rsidR="00E4270E" w:rsidRPr="001B0142" w14:paraId="620E45D5" w14:textId="4A0F04A0" w:rsidTr="007F79CD">
        <w:tc>
          <w:tcPr>
            <w:tcW w:w="3652" w:type="dxa"/>
          </w:tcPr>
          <w:p w14:paraId="2F8F0ECF" w14:textId="36310040" w:rsidR="00E4270E" w:rsidRPr="001B0142" w:rsidRDefault="00FD420F"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523D33">
              <w:rPr>
                <w:rFonts w:ascii="Times New Roman" w:hAnsi="Times New Roman" w:cs="Times New Roman"/>
                <w:color w:val="auto"/>
                <w:sz w:val="24"/>
                <w:szCs w:val="24"/>
                <w:lang w:val="lt-LT"/>
              </w:rPr>
              <w:t>3. biologinės įvairovės išsaugojimą, griežtai saugomų miškų reikiamo ploto ir įvairovės užtikrinimą, taip pat miškų gamtosauginės vertės didinimą saugomose teritorijose, apimant geresnę senų miškų apsaugą ir hidrologinio režimo atkūrimą</w:t>
            </w:r>
            <w:r>
              <w:rPr>
                <w:rFonts w:ascii="Times New Roman" w:hAnsi="Times New Roman" w:cs="Times New Roman"/>
                <w:color w:val="auto"/>
                <w:sz w:val="24"/>
                <w:szCs w:val="24"/>
                <w:lang w:val="lt-LT"/>
              </w:rPr>
              <w:t>;</w:t>
            </w:r>
          </w:p>
        </w:tc>
        <w:tc>
          <w:tcPr>
            <w:tcW w:w="3140" w:type="dxa"/>
          </w:tcPr>
          <w:p w14:paraId="1A3A79CD" w14:textId="79B5B84C" w:rsidR="00E4270E" w:rsidRPr="00FD420F" w:rsidRDefault="00FD420F"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FD420F">
              <w:rPr>
                <w:rFonts w:ascii="Times New Roman" w:hAnsi="Times New Roman" w:cs="Times New Roman"/>
                <w:sz w:val="24"/>
                <w:szCs w:val="24"/>
                <w:lang w:val="lt-LT"/>
              </w:rPr>
              <w:t>Aiškios miškininkystės krypties nebuvimas.</w:t>
            </w:r>
          </w:p>
        </w:tc>
        <w:tc>
          <w:tcPr>
            <w:tcW w:w="7378" w:type="dxa"/>
          </w:tcPr>
          <w:p w14:paraId="3D3148F0" w14:textId="6548DFA3" w:rsidR="00E4270E" w:rsidRPr="00FD420F" w:rsidRDefault="00FD420F"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FD420F">
              <w:rPr>
                <w:rFonts w:ascii="Times New Roman" w:hAnsi="Times New Roman" w:cs="Times New Roman"/>
                <w:sz w:val="24"/>
                <w:szCs w:val="24"/>
                <w:lang w:val="lt-LT"/>
              </w:rPr>
              <w:t>Nuspręsti koks tikslas yra svarbiausias šalies miškininkystei: kova su klimato kaita (jaunų produktyvių medynų auginimas) ar biologinės įvairovės išsaugojimas (sengirių auginimas), kadangi tam reikalingi visiškai priešingi miškininkavimo modeliai.</w:t>
            </w:r>
          </w:p>
        </w:tc>
      </w:tr>
      <w:tr w:rsidR="00E4270E" w:rsidRPr="001B0142" w14:paraId="7CFB5924" w14:textId="26C7FEB9" w:rsidTr="007F79CD">
        <w:tc>
          <w:tcPr>
            <w:tcW w:w="3652" w:type="dxa"/>
          </w:tcPr>
          <w:p w14:paraId="5899DE3C" w14:textId="2D281FBE" w:rsidR="00E4270E" w:rsidRPr="001B0142" w:rsidRDefault="00FD420F"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523D33">
              <w:rPr>
                <w:rFonts w:ascii="Times New Roman" w:hAnsi="Times New Roman" w:cs="Times New Roman"/>
                <w:sz w:val="24"/>
                <w:szCs w:val="24"/>
                <w:lang w:val="lt-LT"/>
              </w:rPr>
              <w:t>4. rekreacinio, kultūrinio, dvasinio, taip pat visuomenės sveikatos ir emocinės būklės gerinimui skirto daugiafunkcinio miškų potencialo išryškinimą ir jo stiprinimą, apimant gyvenamosios aplinkos kokybės gerinimą, kraštovaizdžio stabilumo didinimą;</w:t>
            </w:r>
          </w:p>
        </w:tc>
        <w:tc>
          <w:tcPr>
            <w:tcW w:w="3140" w:type="dxa"/>
          </w:tcPr>
          <w:p w14:paraId="760E7C56" w14:textId="3053CDFD" w:rsidR="00E4270E" w:rsidRPr="001B0142" w:rsidRDefault="00FD420F"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FD420F">
              <w:rPr>
                <w:rFonts w:ascii="Times New Roman" w:hAnsi="Times New Roman" w:cs="Times New Roman"/>
                <w:sz w:val="24"/>
                <w:szCs w:val="24"/>
                <w:lang w:val="lt-LT"/>
              </w:rPr>
              <w:t>Aiškios miškininkystės krypties nebuvimas.</w:t>
            </w:r>
          </w:p>
        </w:tc>
        <w:tc>
          <w:tcPr>
            <w:tcW w:w="7378" w:type="dxa"/>
          </w:tcPr>
          <w:p w14:paraId="6183C962" w14:textId="505F60B9"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1B0142" w14:paraId="71E93DB5" w14:textId="17D1AE10" w:rsidTr="007F79CD">
        <w:tc>
          <w:tcPr>
            <w:tcW w:w="3652" w:type="dxa"/>
          </w:tcPr>
          <w:p w14:paraId="5197B064" w14:textId="77CE22B3" w:rsidR="00E4270E" w:rsidRPr="001B0142" w:rsidRDefault="00FD420F"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523D33">
              <w:rPr>
                <w:rFonts w:ascii="Times New Roman" w:hAnsi="Times New Roman" w:cs="Times New Roman"/>
                <w:sz w:val="24"/>
                <w:szCs w:val="24"/>
                <w:lang w:val="lt-LT"/>
              </w:rPr>
              <w:t>5. darnaus miškų tvarkymo principais paremto miškininkavimo tolesnį vystymą 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tc>
        <w:tc>
          <w:tcPr>
            <w:tcW w:w="3140" w:type="dxa"/>
          </w:tcPr>
          <w:p w14:paraId="683418BF" w14:textId="77777777" w:rsidR="00DA1217" w:rsidRDefault="00FD420F" w:rsidP="00DA1217">
            <w:pPr>
              <w:pStyle w:val="BodyA"/>
              <w:rPr>
                <w:rFonts w:ascii="Times New Roman" w:hAnsi="Times New Roman" w:cs="Times New Roman"/>
                <w:color w:val="auto"/>
                <w:sz w:val="24"/>
                <w:szCs w:val="24"/>
                <w:lang w:val="lt-LT"/>
              </w:rPr>
            </w:pPr>
            <w:r w:rsidRPr="00FD420F">
              <w:rPr>
                <w:rFonts w:ascii="Times New Roman" w:hAnsi="Times New Roman" w:cs="Times New Roman"/>
                <w:sz w:val="24"/>
                <w:szCs w:val="24"/>
                <w:lang w:val="lt-LT"/>
              </w:rPr>
              <w:t>Informacijos trūkumas.</w:t>
            </w:r>
            <w:r w:rsidR="00DA1217">
              <w:rPr>
                <w:rFonts w:ascii="Times New Roman" w:hAnsi="Times New Roman" w:cs="Times New Roman"/>
                <w:sz w:val="24"/>
                <w:szCs w:val="24"/>
                <w:lang w:val="lt-LT"/>
              </w:rPr>
              <w:t xml:space="preserve"> </w:t>
            </w:r>
            <w:r w:rsidR="00DA1217">
              <w:rPr>
                <w:rFonts w:ascii="Times New Roman" w:hAnsi="Times New Roman" w:cs="Times New Roman"/>
                <w:color w:val="auto"/>
                <w:sz w:val="24"/>
                <w:szCs w:val="24"/>
                <w:lang w:val="lt-LT"/>
              </w:rPr>
              <w:t xml:space="preserve">Persidengiančios saugomos teritorijos kiekviena turi savo skirtingus nuostatus ir tai kelia neaiškumų dėl tvarkymo. Be to, trūksta aiškios, vieningos (gamtotvarkinės) ūkininkavimo sistemos, leidžiančios kokybiškai tvarkyti saugomas teritorijas, išvengiant interpretavimo, kuris gali tapti įtampos </w:t>
            </w:r>
            <w:r w:rsidR="00DA1217">
              <w:rPr>
                <w:rFonts w:ascii="Times New Roman" w:hAnsi="Times New Roman" w:cs="Times New Roman"/>
                <w:color w:val="auto"/>
                <w:sz w:val="24"/>
                <w:szCs w:val="24"/>
                <w:lang w:val="lt-LT"/>
              </w:rPr>
              <w:lastRenderedPageBreak/>
              <w:t>priežastimi. Šiuo metu gamtotvarkinės priemonės stipriai priklauso nuo skirtingų saugomų teritorijų specialistų asmeninio požiūrio.</w:t>
            </w:r>
          </w:p>
          <w:p w14:paraId="2E2C07E4" w14:textId="31A648E7" w:rsidR="00E4270E" w:rsidRPr="00FD420F"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p>
        </w:tc>
        <w:tc>
          <w:tcPr>
            <w:tcW w:w="7378" w:type="dxa"/>
          </w:tcPr>
          <w:p w14:paraId="5B3C7AB1" w14:textId="77777777" w:rsidR="00DA1217" w:rsidRDefault="00FD420F" w:rsidP="00DA1217">
            <w:pPr>
              <w:pStyle w:val="BodyA"/>
              <w:rPr>
                <w:rFonts w:ascii="Times New Roman" w:hAnsi="Times New Roman" w:cs="Times New Roman"/>
                <w:color w:val="auto"/>
                <w:sz w:val="24"/>
                <w:szCs w:val="24"/>
                <w:lang w:val="lt-LT"/>
              </w:rPr>
            </w:pPr>
            <w:r w:rsidRPr="00FD420F">
              <w:rPr>
                <w:rFonts w:ascii="Times New Roman" w:hAnsi="Times New Roman" w:cs="Times New Roman"/>
                <w:sz w:val="24"/>
                <w:szCs w:val="24"/>
                <w:lang w:val="lt-LT"/>
              </w:rPr>
              <w:lastRenderedPageBreak/>
              <w:t>Trūksta mokslinių tyrimų šia tematika.</w:t>
            </w:r>
            <w:r w:rsidR="00DA1217">
              <w:rPr>
                <w:rFonts w:ascii="Times New Roman" w:hAnsi="Times New Roman" w:cs="Times New Roman"/>
                <w:sz w:val="24"/>
                <w:szCs w:val="24"/>
                <w:lang w:val="lt-LT"/>
              </w:rPr>
              <w:t xml:space="preserve"> </w:t>
            </w:r>
            <w:r w:rsidR="00DA1217">
              <w:rPr>
                <w:rFonts w:ascii="Times New Roman" w:hAnsi="Times New Roman" w:cs="Times New Roman"/>
                <w:color w:val="auto"/>
                <w:sz w:val="24"/>
                <w:szCs w:val="24"/>
                <w:lang w:val="lt-LT"/>
              </w:rPr>
              <w:t>Lietuvoje miškai iš esmės ir yra formuojami būti daugiafunkciniais, tiesiog tai reikia komunikuoti.</w:t>
            </w:r>
          </w:p>
          <w:p w14:paraId="620F6025" w14:textId="3A3BB5F6" w:rsidR="00E4270E" w:rsidRPr="00FD420F"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p>
        </w:tc>
      </w:tr>
      <w:tr w:rsidR="00E4270E" w:rsidRPr="001B0142" w14:paraId="6A798140" w14:textId="02E85E76" w:rsidTr="007F79CD">
        <w:tc>
          <w:tcPr>
            <w:tcW w:w="3652" w:type="dxa"/>
          </w:tcPr>
          <w:p w14:paraId="30C92E11" w14:textId="77777777" w:rsidR="00FD420F" w:rsidRPr="00523D33" w:rsidRDefault="00FD420F" w:rsidP="00FD420F">
            <w:pPr>
              <w:jc w:val="both"/>
              <w:rPr>
                <w:color w:val="000000"/>
                <w:u w:color="000000"/>
                <w:lang w:val="lt-LT" w:eastAsia="en-GB"/>
                <w14:textOutline w14:w="12700" w14:cap="flat" w14:cmpd="sng" w14:algn="ctr">
                  <w14:noFill/>
                  <w14:prstDash w14:val="solid"/>
                  <w14:miter w14:lim="400000"/>
                </w14:textOutline>
              </w:rPr>
            </w:pPr>
            <w:r w:rsidRPr="00523D33">
              <w:rPr>
                <w:color w:val="000000"/>
                <w:u w:color="000000"/>
                <w:lang w:val="lt-LT" w:eastAsia="en-GB"/>
                <w14:textOutline w14:w="12700" w14:cap="flat" w14:cmpd="sng" w14:algn="ctr">
                  <w14:noFill/>
                  <w14:prstDash w14:val="solid"/>
                  <w14:miter w14:lim="400000"/>
                </w14:textOutline>
              </w:rPr>
              <w:t xml:space="preserve">6. ekonominio veiklos miškuose reguliavimo pokyčius, užtikrinant miškų ūkio 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 </w:t>
            </w:r>
          </w:p>
          <w:p w14:paraId="1BF12E22" w14:textId="77777777"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6C5F3507" w14:textId="1F10BCF1" w:rsidR="00E4270E" w:rsidRPr="005D1DE5" w:rsidRDefault="005D1DE5"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5D1DE5">
              <w:rPr>
                <w:rFonts w:ascii="Times New Roman" w:hAnsi="Times New Roman" w:cs="Times New Roman"/>
                <w:sz w:val="24"/>
                <w:szCs w:val="24"/>
                <w:lang w:val="lt-LT"/>
              </w:rPr>
              <w:t>Įvairūs judėjimai ir organizacijos, kurios remiasi jausmais ir emocijomis, o ne objektyviais faktais, sukuria priešpriešą tarp interesų grupių.</w:t>
            </w:r>
            <w:r w:rsidR="007C3841">
              <w:rPr>
                <w:rFonts w:ascii="Times New Roman" w:hAnsi="Times New Roman" w:cs="Times New Roman"/>
                <w:sz w:val="24"/>
                <w:szCs w:val="24"/>
                <w:lang w:val="lt-LT"/>
              </w:rPr>
              <w:t xml:space="preserve"> </w:t>
            </w:r>
            <w:r w:rsidR="007C3841" w:rsidRPr="007C3841">
              <w:rPr>
                <w:rFonts w:ascii="Times New Roman" w:hAnsi="Times New Roman" w:cs="Times New Roman"/>
                <w:sz w:val="24"/>
                <w:szCs w:val="24"/>
                <w:lang w:val="lt-LT"/>
              </w:rPr>
              <w:t>Ignoruojama mokslininkų bei specialistų nuomonė ir patirtis</w:t>
            </w:r>
          </w:p>
        </w:tc>
        <w:tc>
          <w:tcPr>
            <w:tcW w:w="7378" w:type="dxa"/>
          </w:tcPr>
          <w:p w14:paraId="277C8160" w14:textId="52D9EE22" w:rsidR="00E4270E" w:rsidRPr="001B0142" w:rsidRDefault="00D64631" w:rsidP="002C2D43">
            <w:pPr>
              <w:pStyle w:val="BodyA"/>
              <w:jc w:val="both"/>
              <w:rPr>
                <w:rFonts w:ascii="Times New Roman" w:hAnsi="Times New Roman" w:cs="Times New Roman"/>
                <w:b/>
                <w:bCs/>
                <w:sz w:val="28"/>
                <w:szCs w:val="28"/>
                <w:lang w:val="lt-LT"/>
              </w:rPr>
            </w:pPr>
            <w:r>
              <w:rPr>
                <w:rFonts w:ascii="Times New Roman" w:hAnsi="Times New Roman" w:cs="Times New Roman"/>
                <w:sz w:val="24"/>
                <w:szCs w:val="24"/>
              </w:rPr>
              <w:t>Viešinimas ir švietimas. Šviesti visuomenę apie miškininkystę</w:t>
            </w:r>
            <w:r w:rsidR="00AD5AE0">
              <w:rPr>
                <w:rFonts w:ascii="Times New Roman" w:hAnsi="Times New Roman" w:cs="Times New Roman"/>
                <w:sz w:val="24"/>
                <w:szCs w:val="24"/>
              </w:rPr>
              <w:t>, ūkininkavimo miškuose būtinumą</w:t>
            </w:r>
            <w:r>
              <w:rPr>
                <w:rFonts w:ascii="Times New Roman" w:hAnsi="Times New Roman" w:cs="Times New Roman"/>
                <w:sz w:val="24"/>
                <w:szCs w:val="24"/>
              </w:rPr>
              <w:t>, racionalaus, tvaraus miško naudojimo svarbą geros miško biologinės būklės palaikymui, kad piliečiai būtų atsparesni dezinformacijai, susijusiai su mišku.</w:t>
            </w:r>
            <w:r w:rsidR="00AD5AE0">
              <w:rPr>
                <w:rFonts w:ascii="Times New Roman" w:hAnsi="Times New Roman" w:cs="Times New Roman"/>
                <w:sz w:val="24"/>
                <w:szCs w:val="24"/>
              </w:rPr>
              <w:t xml:space="preserve"> </w:t>
            </w:r>
          </w:p>
        </w:tc>
      </w:tr>
      <w:tr w:rsidR="005D1DE5" w:rsidRPr="001B0142" w14:paraId="230BA353" w14:textId="77777777" w:rsidTr="007F79CD">
        <w:tc>
          <w:tcPr>
            <w:tcW w:w="3652" w:type="dxa"/>
          </w:tcPr>
          <w:p w14:paraId="788E99DA" w14:textId="6942C984" w:rsidR="005D1DE5" w:rsidRPr="00523D33" w:rsidRDefault="005D1DE5" w:rsidP="00FD420F">
            <w:pPr>
              <w:jc w:val="both"/>
              <w:rPr>
                <w:color w:val="000000"/>
                <w:u w:color="000000"/>
                <w:lang w:val="lt-LT" w:eastAsia="en-GB"/>
                <w14:textOutline w14:w="12700" w14:cap="flat" w14:cmpd="sng" w14:algn="ctr">
                  <w14:noFill/>
                  <w14:prstDash w14:val="solid"/>
                  <w14:miter w14:lim="400000"/>
                </w14:textOutline>
              </w:rPr>
            </w:pPr>
            <w:r w:rsidRPr="009D21DB">
              <w:rPr>
                <w:color w:val="000000"/>
                <w:u w:color="000000"/>
                <w:lang w:val="lt-LT" w:eastAsia="en-GB"/>
                <w14:textOutline w14:w="12700" w14:cap="flat" w14:cmpd="sng" w14:algn="ctr">
                  <w14:noFill/>
                  <w14:prstDash w14:val="solid"/>
                  <w14:miter w14:lim="400000"/>
                </w14:textOutline>
              </w:rPr>
              <w:t xml:space="preserve">7. holistinį viso miškų sektoriaus, įskaitant ir medienos pramonę bei biomasės energetiką, vystymą, skatinant miškų sektoriaus ekonominę plėtrą kaip darbuotojų socialinės ir valstybės ekonominės gerovės garantą, užtikrinant racionalų miško išteklių naudojimą </w:t>
            </w:r>
            <w:r w:rsidRPr="009D21DB">
              <w:rPr>
                <w:color w:val="000000"/>
                <w:u w:color="000000"/>
                <w:lang w:val="lt-LT" w:eastAsia="en-GB"/>
                <w14:textOutline w14:w="12700" w14:cap="flat" w14:cmpd="sng" w14:algn="ctr">
                  <w14:noFill/>
                  <w14:prstDash w14:val="solid"/>
                  <w14:miter w14:lim="400000"/>
                </w14:textOutline>
              </w:rPr>
              <w:lastRenderedPageBreak/>
              <w:t>ir gausinimą, stabilų kokybiškos ir aukščiausios technologinės vertės žaliavinės medienos tiekimą darnaus miškų tvarkymo rėmuose, siekiant kuo aukštesnės pridėtinės vertės kūrimo Lietuvoje, skatinant žiedinę bioekonomiką ir žaliąją transformaciją;</w:t>
            </w:r>
          </w:p>
        </w:tc>
        <w:tc>
          <w:tcPr>
            <w:tcW w:w="3140" w:type="dxa"/>
          </w:tcPr>
          <w:p w14:paraId="11B12F9E" w14:textId="68B230FC" w:rsidR="005D1DE5" w:rsidRPr="005D1DE5" w:rsidRDefault="005D1DE5"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5D1DE5">
              <w:rPr>
                <w:rFonts w:ascii="Times New Roman" w:hAnsi="Times New Roman" w:cs="Times New Roman"/>
                <w:sz w:val="24"/>
                <w:szCs w:val="24"/>
                <w:lang w:val="lt-LT"/>
              </w:rPr>
              <w:lastRenderedPageBreak/>
              <w:t>Įvairūs judėjimai ir organizacijos, kurios remiasi jausmais ir emocijomis, o ne objektyviais faktais, sukuria priešpriešą tarp interesų grupių.</w:t>
            </w:r>
            <w:r w:rsidR="007C3841">
              <w:rPr>
                <w:rFonts w:ascii="Times New Roman" w:hAnsi="Times New Roman" w:cs="Times New Roman"/>
                <w:sz w:val="24"/>
                <w:szCs w:val="24"/>
                <w:lang w:val="lt-LT"/>
              </w:rPr>
              <w:t xml:space="preserve"> </w:t>
            </w:r>
            <w:r w:rsidR="007C3841" w:rsidRPr="007C3841">
              <w:rPr>
                <w:rFonts w:ascii="Times New Roman" w:hAnsi="Times New Roman" w:cs="Times New Roman"/>
                <w:sz w:val="24"/>
                <w:szCs w:val="24"/>
                <w:lang w:val="lt-LT"/>
              </w:rPr>
              <w:t xml:space="preserve">Ignoruojama mokslininkų bei specialistų </w:t>
            </w:r>
            <w:r w:rsidR="007C3841" w:rsidRPr="007C3841">
              <w:rPr>
                <w:rFonts w:ascii="Times New Roman" w:hAnsi="Times New Roman" w:cs="Times New Roman"/>
                <w:sz w:val="24"/>
                <w:szCs w:val="24"/>
                <w:lang w:val="lt-LT"/>
              </w:rPr>
              <w:lastRenderedPageBreak/>
              <w:t>nuomonė ir patirtis</w:t>
            </w:r>
            <w:r w:rsidR="002C2D43">
              <w:rPr>
                <w:rFonts w:ascii="Times New Roman" w:hAnsi="Times New Roman" w:cs="Times New Roman"/>
                <w:sz w:val="24"/>
                <w:szCs w:val="24"/>
                <w:lang w:val="lt-LT"/>
              </w:rPr>
              <w:t xml:space="preserve">. Neadekvatūs miškų ūkio paslaugų įkainiai. </w:t>
            </w:r>
          </w:p>
        </w:tc>
        <w:tc>
          <w:tcPr>
            <w:tcW w:w="7378" w:type="dxa"/>
          </w:tcPr>
          <w:p w14:paraId="1D97B9E9" w14:textId="77777777" w:rsidR="00D64631" w:rsidRPr="00D64631" w:rsidRDefault="00D64631" w:rsidP="00D6463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D64631">
              <w:rPr>
                <w:rFonts w:ascii="Times New Roman" w:hAnsi="Times New Roman" w:cs="Times New Roman"/>
                <w:sz w:val="24"/>
                <w:szCs w:val="24"/>
                <w:lang w:val="lt-LT"/>
              </w:rPr>
              <w:lastRenderedPageBreak/>
              <w:t xml:space="preserve">Pereiti nuo apribojančių / draudžiančių politikos priemonių prie paskatas kuriančių priemonių. </w:t>
            </w:r>
          </w:p>
          <w:p w14:paraId="1DD5974B" w14:textId="19FB8EDC" w:rsidR="002C2D43" w:rsidRDefault="00D64631" w:rsidP="002C2D43">
            <w:pPr>
              <w:pStyle w:val="BodyA"/>
              <w:jc w:val="both"/>
              <w:rPr>
                <w:rFonts w:ascii="Times New Roman" w:hAnsi="Times New Roman" w:cs="Times New Roman"/>
                <w:sz w:val="24"/>
                <w:szCs w:val="24"/>
              </w:rPr>
            </w:pPr>
            <w:r w:rsidRPr="00D64631">
              <w:rPr>
                <w:rFonts w:ascii="Times New Roman" w:hAnsi="Times New Roman" w:cs="Times New Roman"/>
                <w:sz w:val="24"/>
                <w:szCs w:val="24"/>
                <w:lang w:val="lt-LT"/>
              </w:rPr>
              <w:t xml:space="preserve">Aktyvi </w:t>
            </w:r>
            <w:r>
              <w:rPr>
                <w:rFonts w:ascii="Times New Roman" w:hAnsi="Times New Roman" w:cs="Times New Roman"/>
                <w:sz w:val="24"/>
                <w:szCs w:val="24"/>
                <w:lang w:val="lt-LT"/>
              </w:rPr>
              <w:t>miškų ūkio srities sektoriaus verslo</w:t>
            </w:r>
            <w:r w:rsidRPr="00D64631">
              <w:rPr>
                <w:rFonts w:ascii="Times New Roman" w:hAnsi="Times New Roman" w:cs="Times New Roman"/>
                <w:sz w:val="24"/>
                <w:szCs w:val="24"/>
                <w:lang w:val="lt-LT"/>
              </w:rPr>
              <w:t xml:space="preserve"> ir Vyriausybės komunikacija pristatant medienos pramonės svarbą Lietuvos, ekonomikai ir kovai su klimato kaita, nepamirštant socialinės svarbos – sukuriamų darbo vietų, ypatingai kaimo vietovėse.</w:t>
            </w:r>
            <w:r w:rsidR="002C2D43">
              <w:rPr>
                <w:rFonts w:ascii="Times New Roman" w:hAnsi="Times New Roman" w:cs="Times New Roman"/>
                <w:sz w:val="24"/>
                <w:szCs w:val="24"/>
                <w:lang w:val="lt-LT"/>
              </w:rPr>
              <w:t xml:space="preserve"> </w:t>
            </w:r>
            <w:r w:rsidR="002C2D43">
              <w:rPr>
                <w:rFonts w:ascii="Times New Roman" w:hAnsi="Times New Roman" w:cs="Times New Roman"/>
                <w:sz w:val="24"/>
                <w:szCs w:val="24"/>
              </w:rPr>
              <w:t xml:space="preserve">Garantuoti </w:t>
            </w:r>
            <w:r w:rsidR="002C2D43">
              <w:rPr>
                <w:rFonts w:ascii="Times New Roman" w:hAnsi="Times New Roman" w:cs="Times New Roman"/>
                <w:sz w:val="24"/>
                <w:szCs w:val="24"/>
              </w:rPr>
              <w:t xml:space="preserve">dirbantiems miškų ūkio sektoriuje </w:t>
            </w:r>
            <w:r w:rsidR="002C2D43">
              <w:rPr>
                <w:rFonts w:ascii="Times New Roman" w:hAnsi="Times New Roman" w:cs="Times New Roman"/>
                <w:sz w:val="24"/>
                <w:szCs w:val="24"/>
              </w:rPr>
              <w:lastRenderedPageBreak/>
              <w:t xml:space="preserve">socialines garantijas </w:t>
            </w:r>
            <w:r w:rsidR="002C2D43">
              <w:rPr>
                <w:rFonts w:ascii="Times New Roman" w:hAnsi="Times New Roman" w:cs="Times New Roman"/>
                <w:sz w:val="24"/>
                <w:szCs w:val="24"/>
              </w:rPr>
              <w:t xml:space="preserve"> ir </w:t>
            </w:r>
            <w:r w:rsidR="002C2D43">
              <w:rPr>
                <w:rFonts w:ascii="Times New Roman" w:hAnsi="Times New Roman" w:cs="Times New Roman"/>
                <w:sz w:val="24"/>
                <w:szCs w:val="24"/>
              </w:rPr>
              <w:t xml:space="preserve">adekvačius įkainius </w:t>
            </w:r>
            <w:r w:rsidR="002C2D43">
              <w:rPr>
                <w:rFonts w:ascii="Times New Roman" w:hAnsi="Times New Roman" w:cs="Times New Roman"/>
                <w:sz w:val="24"/>
                <w:szCs w:val="24"/>
              </w:rPr>
              <w:t xml:space="preserve">ir </w:t>
            </w:r>
            <w:r w:rsidR="002C2D43">
              <w:rPr>
                <w:rFonts w:ascii="Times New Roman" w:hAnsi="Times New Roman" w:cs="Times New Roman"/>
                <w:sz w:val="24"/>
                <w:szCs w:val="24"/>
              </w:rPr>
              <w:t>už atliekamas visas miškų ūkio paslaugas.</w:t>
            </w:r>
          </w:p>
          <w:p w14:paraId="557C77C5" w14:textId="2619EB45" w:rsidR="005D1DE5" w:rsidRPr="001B0142" w:rsidRDefault="005D1DE5" w:rsidP="00D6463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981D24" w:rsidRPr="001B0142" w14:paraId="03786035" w14:textId="77777777" w:rsidTr="007F79CD">
        <w:tc>
          <w:tcPr>
            <w:tcW w:w="3652" w:type="dxa"/>
          </w:tcPr>
          <w:p w14:paraId="033AAAF5" w14:textId="3660A60B" w:rsidR="00981D24" w:rsidRPr="009D21DB" w:rsidRDefault="00981D24" w:rsidP="00FD420F">
            <w:pPr>
              <w:jc w:val="both"/>
              <w:rPr>
                <w:color w:val="000000"/>
                <w:u w:color="000000"/>
                <w:lang w:val="lt-LT" w:eastAsia="en-GB"/>
                <w14:textOutline w14:w="12700" w14:cap="flat" w14:cmpd="sng" w14:algn="ctr">
                  <w14:noFill/>
                  <w14:prstDash w14:val="solid"/>
                  <w14:miter w14:lim="400000"/>
                </w14:textOutline>
              </w:rPr>
            </w:pPr>
            <w:r w:rsidRPr="00CF7837">
              <w:rPr>
                <w:lang w:val="lt-LT"/>
              </w:rPr>
              <w:t>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tc>
        <w:tc>
          <w:tcPr>
            <w:tcW w:w="3140" w:type="dxa"/>
          </w:tcPr>
          <w:p w14:paraId="7CBD1AE8" w14:textId="639C8E2A" w:rsidR="00981D24" w:rsidRPr="005D1DE5" w:rsidRDefault="00D64631" w:rsidP="00D6463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D64631">
              <w:rPr>
                <w:rFonts w:ascii="Times New Roman" w:hAnsi="Times New Roman" w:cs="Times New Roman"/>
                <w:sz w:val="24"/>
                <w:szCs w:val="24"/>
                <w:lang w:val="lt-LT"/>
              </w:rPr>
              <w:t>Neatsižvelgi</w:t>
            </w:r>
            <w:r>
              <w:rPr>
                <w:rFonts w:ascii="Times New Roman" w:hAnsi="Times New Roman" w:cs="Times New Roman"/>
                <w:sz w:val="24"/>
                <w:szCs w:val="24"/>
                <w:lang w:val="lt-LT"/>
              </w:rPr>
              <w:t>ama</w:t>
            </w:r>
            <w:r w:rsidRPr="00D64631">
              <w:rPr>
                <w:rFonts w:ascii="Times New Roman" w:hAnsi="Times New Roman" w:cs="Times New Roman"/>
                <w:sz w:val="24"/>
                <w:szCs w:val="24"/>
                <w:lang w:val="lt-LT"/>
              </w:rPr>
              <w:t xml:space="preserve"> į mokslininkų rekomendacijas</w:t>
            </w:r>
            <w:r>
              <w:rPr>
                <w:rFonts w:ascii="Times New Roman" w:hAnsi="Times New Roman" w:cs="Times New Roman"/>
                <w:sz w:val="24"/>
                <w:szCs w:val="24"/>
                <w:lang w:val="lt-LT"/>
              </w:rPr>
              <w:t>.</w:t>
            </w:r>
            <w:r w:rsidRPr="00D64631">
              <w:rPr>
                <w:rFonts w:ascii="Times New Roman" w:hAnsi="Times New Roman" w:cs="Times New Roman"/>
                <w:sz w:val="24"/>
                <w:szCs w:val="24"/>
                <w:lang w:val="lt-LT"/>
              </w:rPr>
              <w:t xml:space="preserve"> </w:t>
            </w:r>
            <w:r>
              <w:rPr>
                <w:rFonts w:ascii="Times New Roman" w:hAnsi="Times New Roman" w:cs="Times New Roman"/>
                <w:sz w:val="24"/>
                <w:szCs w:val="24"/>
                <w:lang w:val="lt-LT"/>
              </w:rPr>
              <w:t>N</w:t>
            </w:r>
            <w:r w:rsidRPr="00D64631">
              <w:rPr>
                <w:rFonts w:ascii="Times New Roman" w:hAnsi="Times New Roman" w:cs="Times New Roman"/>
                <w:sz w:val="24"/>
                <w:szCs w:val="24"/>
                <w:lang w:val="lt-LT"/>
              </w:rPr>
              <w:t xml:space="preserve">epakankamas visuomenės švietimas. </w:t>
            </w:r>
            <w:r>
              <w:rPr>
                <w:rFonts w:ascii="Times New Roman" w:hAnsi="Times New Roman" w:cs="Times New Roman"/>
                <w:sz w:val="24"/>
                <w:szCs w:val="24"/>
                <w:lang w:val="lt-LT"/>
              </w:rPr>
              <w:t>T</w:t>
            </w:r>
            <w:r w:rsidRPr="00D64631">
              <w:rPr>
                <w:rFonts w:ascii="Times New Roman" w:hAnsi="Times New Roman" w:cs="Times New Roman"/>
                <w:sz w:val="24"/>
                <w:szCs w:val="24"/>
                <w:lang w:val="lt-LT"/>
              </w:rPr>
              <w:t xml:space="preserve">eisės aktų atnaujinimui </w:t>
            </w:r>
            <w:r>
              <w:rPr>
                <w:rFonts w:ascii="Times New Roman" w:hAnsi="Times New Roman" w:cs="Times New Roman"/>
                <w:sz w:val="24"/>
                <w:szCs w:val="24"/>
                <w:lang w:val="lt-LT"/>
              </w:rPr>
              <w:t xml:space="preserve">dažnai </w:t>
            </w:r>
            <w:r w:rsidRPr="00D64631">
              <w:rPr>
                <w:rFonts w:ascii="Times New Roman" w:hAnsi="Times New Roman" w:cs="Times New Roman"/>
                <w:sz w:val="24"/>
                <w:szCs w:val="24"/>
                <w:lang w:val="lt-LT"/>
              </w:rPr>
              <w:t>trūksta didelės apimties praktiškai pritaikomų reikalingų tyrimų, o į jau esamus dažnai nėra atsižvelgiama.</w:t>
            </w:r>
          </w:p>
        </w:tc>
        <w:tc>
          <w:tcPr>
            <w:tcW w:w="7378" w:type="dxa"/>
          </w:tcPr>
          <w:p w14:paraId="0B79726E" w14:textId="77777777" w:rsidR="00D64631" w:rsidRDefault="00D64631" w:rsidP="00D64631">
            <w:pPr>
              <w:pStyle w:val="BodyA"/>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Mokslo finansavimas ir miškininkavimo pritaikymas vartotojams.</w:t>
            </w:r>
          </w:p>
          <w:p w14:paraId="4D279BFC" w14:textId="77777777" w:rsidR="00D64631" w:rsidRDefault="00D64631" w:rsidP="00D64631">
            <w:pPr>
              <w:pStyle w:val="BodyA"/>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Reikia finansuoti mokslą nedelsiant ir skatinant studijas tiek į plotį, tiek į gylį. Ypatingai reikalingas tikslinis finansavimas didelės apimties tyrimams, kurių reikia norint atnaujinti senai aktualizuotą ir jau pasikeitusią informaciją bei metodikas.</w:t>
            </w:r>
          </w:p>
          <w:p w14:paraId="7DBE2AAE" w14:textId="77777777" w:rsidR="00981D24" w:rsidRPr="001B0142" w:rsidRDefault="00981D24"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981D24" w:rsidRPr="001B0142" w14:paraId="2813CA0E" w14:textId="77777777" w:rsidTr="007F79CD">
        <w:tc>
          <w:tcPr>
            <w:tcW w:w="3652" w:type="dxa"/>
          </w:tcPr>
          <w:p w14:paraId="6FF52593" w14:textId="50AC9477" w:rsidR="00981D24" w:rsidRPr="009D21DB" w:rsidRDefault="00981D24" w:rsidP="00FD420F">
            <w:pPr>
              <w:jc w:val="both"/>
              <w:rPr>
                <w:color w:val="000000"/>
                <w:u w:color="000000"/>
                <w:lang w:val="lt-LT" w:eastAsia="en-GB"/>
                <w14:textOutline w14:w="12700" w14:cap="flat" w14:cmpd="sng" w14:algn="ctr">
                  <w14:noFill/>
                  <w14:prstDash w14:val="solid"/>
                  <w14:miter w14:lim="400000"/>
                </w14:textOutline>
              </w:rPr>
            </w:pPr>
            <w:r w:rsidRPr="00CF7837">
              <w:rPr>
                <w:lang w:val="lt-LT"/>
              </w:rPr>
              <w:t>9. 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tc>
        <w:tc>
          <w:tcPr>
            <w:tcW w:w="3140" w:type="dxa"/>
          </w:tcPr>
          <w:p w14:paraId="2AAF5A09" w14:textId="12E8D14C" w:rsidR="00981D24" w:rsidRPr="005D1DE5" w:rsidRDefault="007F647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Pr>
                <w:rFonts w:ascii="Times New Roman" w:hAnsi="Times New Roman" w:cs="Times New Roman"/>
                <w:sz w:val="24"/>
                <w:szCs w:val="24"/>
                <w:lang w:val="lt-LT"/>
              </w:rPr>
              <w:t>Miškininko profesijos prestižo menkinimas viešoje erdvėje. Pačios profesijos nepatrauklumas. Maži atlyginimai.</w:t>
            </w:r>
          </w:p>
        </w:tc>
        <w:tc>
          <w:tcPr>
            <w:tcW w:w="7378" w:type="dxa"/>
          </w:tcPr>
          <w:p w14:paraId="71AF0C6A" w14:textId="77777777" w:rsidR="009A0B6B" w:rsidRDefault="009A0B6B" w:rsidP="009A0B6B">
            <w:pPr>
              <w:pStyle w:val="BodyA"/>
              <w:rPr>
                <w:rFonts w:ascii="Times New Roman" w:eastAsia="Times New Roman" w:hAnsi="Times New Roman" w:cs="Times New Roman"/>
                <w:sz w:val="24"/>
                <w:szCs w:val="24"/>
                <w:lang w:val="lv-LV" w:eastAsia="lt-LT"/>
              </w:rPr>
            </w:pPr>
            <w:r w:rsidRPr="009A0B6B">
              <w:rPr>
                <w:rFonts w:ascii="Times New Roman" w:hAnsi="Times New Roman" w:cs="Times New Roman"/>
                <w:sz w:val="24"/>
                <w:szCs w:val="24"/>
                <w:lang w:val="lt-LT"/>
              </w:rPr>
              <w:t>skiriamos lėšos specializuotai mokymų programai miškų sektoriuje dirbančių specialistų rengimo tobulinimui ir perkvalifikavimui žaliosios transformacijos ir skaitmenizacijos kontekste. Steigti sektorinį miškininkystės mokymo centrą,</w:t>
            </w:r>
            <w:r>
              <w:rPr>
                <w:rFonts w:ascii="Times New Roman" w:hAnsi="Times New Roman" w:cs="Times New Roman"/>
                <w:sz w:val="24"/>
                <w:szCs w:val="24"/>
                <w:lang w:val="lt-LT"/>
              </w:rPr>
              <w:t xml:space="preserve"> </w:t>
            </w:r>
            <w:r w:rsidRPr="00A562F0">
              <w:rPr>
                <w:rFonts w:ascii="Times New Roman" w:eastAsia="Times New Roman" w:hAnsi="Times New Roman" w:cs="Times New Roman"/>
                <w:sz w:val="24"/>
                <w:szCs w:val="24"/>
                <w:lang w:val="lv-LV" w:eastAsia="lt-LT"/>
              </w:rPr>
              <w:t>Patrauklios ir stabilios darbo pajamos, stiprinančios socialinę padėtį visuomenėje</w:t>
            </w:r>
            <w:r>
              <w:rPr>
                <w:rFonts w:ascii="Times New Roman" w:eastAsia="Times New Roman" w:hAnsi="Times New Roman" w:cs="Times New Roman"/>
                <w:sz w:val="24"/>
                <w:szCs w:val="24"/>
                <w:lang w:val="lv-LV" w:eastAsia="lt-LT"/>
              </w:rPr>
              <w:t xml:space="preserve">. </w:t>
            </w:r>
          </w:p>
          <w:p w14:paraId="6FE86BA3" w14:textId="283B5602" w:rsidR="009A0B6B" w:rsidRDefault="009A0B6B" w:rsidP="009A0B6B">
            <w:pPr>
              <w:pStyle w:val="BodyA"/>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R</w:t>
            </w:r>
            <w:r w:rsidRPr="00A562F0">
              <w:rPr>
                <w:rFonts w:ascii="Times New Roman" w:eastAsia="Times New Roman" w:hAnsi="Times New Roman" w:cs="Times New Roman"/>
                <w:sz w:val="24"/>
                <w:szCs w:val="24"/>
                <w:lang w:val="lv-LV" w:eastAsia="lt-LT"/>
              </w:rPr>
              <w:t>ealių ir įvykdomų darbo normų ir įkainių valstybiniame miškų sektoriuje</w:t>
            </w:r>
            <w:r>
              <w:rPr>
                <w:rFonts w:ascii="Times New Roman" w:eastAsia="Times New Roman" w:hAnsi="Times New Roman" w:cs="Times New Roman"/>
                <w:sz w:val="24"/>
                <w:szCs w:val="24"/>
                <w:lang w:val="lv-LV" w:eastAsia="lt-LT"/>
              </w:rPr>
              <w:t>,</w:t>
            </w:r>
            <w:r w:rsidRPr="00A562F0">
              <w:rPr>
                <w:rFonts w:ascii="Times New Roman" w:eastAsia="Times New Roman" w:hAnsi="Times New Roman" w:cs="Times New Roman"/>
                <w:sz w:val="24"/>
                <w:szCs w:val="24"/>
                <w:lang w:val="lv-LV" w:eastAsia="lt-LT"/>
              </w:rPr>
              <w:t xml:space="preserve"> sudarančių galimybes uždirbti orų darbo užmokestį nustatymas, </w:t>
            </w:r>
            <w:r w:rsidRPr="003C402B">
              <w:rPr>
                <w:rFonts w:ascii="Times New Roman" w:eastAsia="Times New Roman" w:hAnsi="Times New Roman" w:cs="Times New Roman"/>
                <w:sz w:val="24"/>
                <w:szCs w:val="24"/>
                <w:lang w:val="lv-LV" w:eastAsia="lt-LT"/>
              </w:rPr>
              <w:t>miško sektoriaus įmonių ir įstaigų atlyginimų medianų, nemažesnių už šalies vidurkį, užtikrinimas</w:t>
            </w:r>
            <w:r>
              <w:rPr>
                <w:rFonts w:ascii="Times New Roman" w:eastAsia="Times New Roman" w:hAnsi="Times New Roman" w:cs="Times New Roman"/>
                <w:sz w:val="24"/>
                <w:szCs w:val="24"/>
                <w:lang w:val="lv-LV" w:eastAsia="lt-LT"/>
              </w:rPr>
              <w:t>.</w:t>
            </w:r>
          </w:p>
          <w:p w14:paraId="075F45C6" w14:textId="6D047580" w:rsidR="009A0B6B" w:rsidRDefault="009A0B6B" w:rsidP="009A0B6B">
            <w:pPr>
              <w:pStyle w:val="BodyA"/>
              <w:rPr>
                <w:rFonts w:ascii="Times New Roman" w:eastAsia="Times New Roman" w:hAnsi="Times New Roman" w:cs="Times New Roman"/>
                <w:sz w:val="24"/>
                <w:szCs w:val="24"/>
                <w:lang w:val="lv-LV" w:eastAsia="lt-LT"/>
              </w:rPr>
            </w:pPr>
            <w:r w:rsidRPr="003C402B">
              <w:rPr>
                <w:rFonts w:ascii="Times New Roman" w:eastAsia="Times New Roman" w:hAnsi="Times New Roman" w:cs="Times New Roman"/>
                <w:sz w:val="24"/>
                <w:szCs w:val="24"/>
                <w:lang w:val="lv-LV" w:eastAsia="lt-LT"/>
              </w:rPr>
              <w:t>Miškų sektoriuje darbininkams užtikrinamas užimtumas miško darbų ribojimo paukščių perėjimo ir kitų ribojimų metu. Užtikrinti tolygų darbų paskirstymą</w:t>
            </w:r>
          </w:p>
          <w:p w14:paraId="241DD8D3" w14:textId="427641A1" w:rsidR="00981D24" w:rsidRPr="007F647E" w:rsidRDefault="00981D24"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p>
        </w:tc>
      </w:tr>
    </w:tbl>
    <w:p w14:paraId="03E4E87D" w14:textId="7FB7AB58" w:rsidR="00201ECF" w:rsidRPr="001B0142" w:rsidRDefault="00201ECF">
      <w:pPr>
        <w:pStyle w:val="BodyA"/>
        <w:rPr>
          <w:rFonts w:ascii="Times New Roman" w:hAnsi="Times New Roman" w:cs="Times New Roman"/>
          <w:b/>
          <w:bCs/>
          <w:sz w:val="28"/>
          <w:szCs w:val="28"/>
          <w:lang w:val="lt-LT"/>
        </w:rPr>
      </w:pPr>
    </w:p>
    <w:p w14:paraId="4435480E" w14:textId="4B1A08F1" w:rsidR="00201ECF" w:rsidRPr="001B0142" w:rsidRDefault="00201ECF">
      <w:pPr>
        <w:pStyle w:val="BodyA"/>
        <w:rPr>
          <w:rFonts w:ascii="Times New Roman" w:hAnsi="Times New Roman" w:cs="Times New Roman"/>
          <w:b/>
          <w:bCs/>
          <w:sz w:val="28"/>
          <w:szCs w:val="28"/>
          <w:lang w:val="lt-LT"/>
        </w:rPr>
      </w:pPr>
    </w:p>
    <w:p w14:paraId="49078FE6" w14:textId="5AB7F4BF" w:rsidR="00E4270E" w:rsidRPr="001B0142" w:rsidRDefault="00E4270E"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 ir remdamiesi turima patirtimi ir žiniomis</w:t>
      </w:r>
      <w:r w:rsidR="00F0350C"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pateikite pirminius pasiūlymus, dėl kitų, jūsų sektorinei grupei aktualių NMS pamatinio tikslų krypčių.</w:t>
      </w:r>
    </w:p>
    <w:p w14:paraId="2086B0A7" w14:textId="66B2A002" w:rsidR="00E4270E" w:rsidRPr="001B0142" w:rsidRDefault="00E4270E" w:rsidP="00E4270E">
      <w:pPr>
        <w:pStyle w:val="BodyA"/>
        <w:pBdr>
          <w:bar w:val="none" w:sz="0" w:color="auto"/>
        </w:pBdr>
        <w:jc w:val="both"/>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Pirmame pratime nustatėte, jūsų sektorinei grupei aktualias NMS pamatinio tikslų kryptis, antrame pratime išnagrinėjote tas kryptis, kuriose kyla interesų įtampa, trečiame pratime pateikite pasiūlymus toms kryptims, kurios yra aktualios, tačiau nekelia interesų įtampos, t.y. – likusios</w:t>
      </w:r>
      <w:r w:rsidR="00230E05" w:rsidRPr="001B0142">
        <w:rPr>
          <w:rFonts w:ascii="Times New Roman" w:hAnsi="Times New Roman" w:cs="Times New Roman"/>
          <w:i/>
          <w:iCs/>
          <w:sz w:val="28"/>
          <w:szCs w:val="28"/>
          <w:lang w:val="lt-LT"/>
        </w:rPr>
        <w:t xml:space="preserve"> aktualios</w:t>
      </w:r>
      <w:r w:rsidRPr="001B0142">
        <w:rPr>
          <w:rFonts w:ascii="Times New Roman" w:hAnsi="Times New Roman" w:cs="Times New Roman"/>
          <w:i/>
          <w:iCs/>
          <w:sz w:val="28"/>
          <w:szCs w:val="28"/>
          <w:lang w:val="lt-LT"/>
        </w:rPr>
        <w:t xml:space="preserve"> kryptys.</w:t>
      </w:r>
    </w:p>
    <w:p w14:paraId="054FBB6B" w14:textId="586B4990" w:rsidR="00E4270E" w:rsidRPr="001B0142" w:rsidRDefault="00E4270E" w:rsidP="00E4270E">
      <w:pPr>
        <w:pStyle w:val="BodyA"/>
        <w:pBdr>
          <w:bar w:val="none" w:sz="0" w:color="auto"/>
        </w:pBdr>
        <w:jc w:val="both"/>
        <w:rPr>
          <w:rFonts w:ascii="Times New Roman" w:hAnsi="Times New Roman" w:cs="Times New Roman"/>
          <w:b/>
          <w:bCs/>
          <w:sz w:val="28"/>
          <w:szCs w:val="28"/>
          <w:lang w:val="lt-LT"/>
        </w:rPr>
      </w:pPr>
    </w:p>
    <w:p w14:paraId="51CB4DF0" w14:textId="2D96737C" w:rsidR="00E4270E" w:rsidRPr="001B0142" w:rsidRDefault="00E4270E" w:rsidP="00E4270E">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Kokios jūsų pasirinktos NMS pamatinio tikslo kryptys nekelia interesų įtampos?</w:t>
      </w:r>
    </w:p>
    <w:p w14:paraId="7FD926AC" w14:textId="60196B2C" w:rsidR="00E4270E" w:rsidRPr="001B0142" w:rsidRDefault="00E4270E" w:rsidP="00E4270E">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Kokius spren</w:t>
      </w:r>
      <w:r w:rsidR="00C22115" w:rsidRPr="001B0142">
        <w:rPr>
          <w:rFonts w:ascii="Times New Roman" w:hAnsi="Times New Roman" w:cs="Times New Roman"/>
          <w:sz w:val="28"/>
          <w:szCs w:val="28"/>
          <w:lang w:val="lt-LT"/>
        </w:rPr>
        <w:t>dimus, pokyčius, veiksmus ar priemones</w:t>
      </w:r>
      <w:r w:rsidR="00230E05" w:rsidRPr="001B0142">
        <w:rPr>
          <w:rFonts w:ascii="Times New Roman" w:hAnsi="Times New Roman" w:cs="Times New Roman"/>
          <w:sz w:val="28"/>
          <w:szCs w:val="28"/>
          <w:lang w:val="lt-LT"/>
        </w:rPr>
        <w:t xml:space="preserve"> pasitelkiant,</w:t>
      </w:r>
      <w:r w:rsidRPr="001B0142">
        <w:rPr>
          <w:rFonts w:ascii="Times New Roman" w:hAnsi="Times New Roman" w:cs="Times New Roman"/>
          <w:sz w:val="28"/>
          <w:szCs w:val="28"/>
          <w:lang w:val="lt-LT"/>
        </w:rPr>
        <w:t xml:space="preserve"> šios NMS pamatinio tikslo kryptys galėtų būti įgyvendintos, kad jūsų sektorinės grupės poreikiai būtų atliepti?</w:t>
      </w:r>
    </w:p>
    <w:p w14:paraId="5DA6E40A" w14:textId="77777777" w:rsidR="00E4270E" w:rsidRPr="001B0142" w:rsidRDefault="00E4270E" w:rsidP="00E4270E">
      <w:pPr>
        <w:pStyle w:val="BodyA"/>
        <w:pBdr>
          <w:bar w:val="none" w:sz="0" w:color="auto"/>
        </w:pBdr>
        <w:jc w:val="both"/>
        <w:rPr>
          <w:rFonts w:ascii="Times New Roman" w:hAnsi="Times New Roman" w:cs="Times New Roman"/>
          <w:sz w:val="28"/>
          <w:szCs w:val="28"/>
          <w:lang w:val="lt-LT"/>
        </w:rPr>
      </w:pPr>
    </w:p>
    <w:tbl>
      <w:tblPr>
        <w:tblStyle w:val="Lentelstinklelis"/>
        <w:tblW w:w="0" w:type="auto"/>
        <w:tblLook w:val="04A0" w:firstRow="1" w:lastRow="0" w:firstColumn="1" w:lastColumn="0" w:noHBand="0" w:noVBand="1"/>
      </w:tblPr>
      <w:tblGrid>
        <w:gridCol w:w="6949"/>
        <w:gridCol w:w="7045"/>
      </w:tblGrid>
      <w:tr w:rsidR="00E4270E" w:rsidRPr="001B0142" w14:paraId="5345F58B" w14:textId="77777777" w:rsidTr="009A0B6B">
        <w:tc>
          <w:tcPr>
            <w:tcW w:w="6949" w:type="dxa"/>
            <w:shd w:val="clear" w:color="auto" w:fill="D9D9D9" w:themeFill="background1" w:themeFillShade="D9"/>
          </w:tcPr>
          <w:p w14:paraId="59D9738A" w14:textId="699B37CA"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w:t>
            </w:r>
            <w:r w:rsidR="00132AC4" w:rsidRPr="001B0142">
              <w:rPr>
                <w:rFonts w:ascii="Times New Roman" w:hAnsi="Times New Roman" w:cs="Times New Roman"/>
                <w:b/>
                <w:bCs/>
                <w:sz w:val="28"/>
                <w:szCs w:val="28"/>
                <w:lang w:val="lt-LT"/>
              </w:rPr>
              <w:t>lu</w:t>
            </w:r>
            <w:r w:rsidRPr="001B0142">
              <w:rPr>
                <w:rFonts w:ascii="Times New Roman" w:hAnsi="Times New Roman" w:cs="Times New Roman"/>
                <w:b/>
                <w:bCs/>
                <w:sz w:val="28"/>
                <w:szCs w:val="28"/>
                <w:lang w:val="lt-LT"/>
              </w:rPr>
              <w:t>otę iš NMS pamatinio tikslo</w:t>
            </w:r>
          </w:p>
        </w:tc>
        <w:tc>
          <w:tcPr>
            <w:tcW w:w="7045" w:type="dxa"/>
            <w:shd w:val="clear" w:color="auto" w:fill="D9D9D9" w:themeFill="background1" w:themeFillShade="D9"/>
          </w:tcPr>
          <w:p w14:paraId="06325079" w14:textId="11E30BF5" w:rsidR="00E4270E" w:rsidRPr="001B0142"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Pasi</w:t>
            </w:r>
            <w:r w:rsidR="00C22115" w:rsidRPr="001B0142">
              <w:rPr>
                <w:rFonts w:ascii="Times New Roman" w:hAnsi="Times New Roman" w:cs="Times New Roman"/>
                <w:b/>
                <w:bCs/>
                <w:sz w:val="28"/>
                <w:szCs w:val="28"/>
                <w:lang w:val="lt-LT"/>
              </w:rPr>
              <w:t>ū</w:t>
            </w:r>
            <w:r w:rsidRPr="001B0142">
              <w:rPr>
                <w:rFonts w:ascii="Times New Roman" w:hAnsi="Times New Roman" w:cs="Times New Roman"/>
                <w:b/>
                <w:bCs/>
                <w:sz w:val="28"/>
                <w:szCs w:val="28"/>
                <w:lang w:val="lt-LT"/>
              </w:rPr>
              <w:t>lymai</w:t>
            </w:r>
          </w:p>
        </w:tc>
      </w:tr>
      <w:tr w:rsidR="009A0B6B" w:rsidRPr="001B0142" w14:paraId="255DCA5D" w14:textId="77777777" w:rsidTr="00767162">
        <w:tc>
          <w:tcPr>
            <w:tcW w:w="13994" w:type="dxa"/>
            <w:gridSpan w:val="2"/>
          </w:tcPr>
          <w:p w14:paraId="480C9285" w14:textId="06F3F286" w:rsidR="009A0B6B" w:rsidRPr="001B0142" w:rsidRDefault="009A0B6B" w:rsidP="009A0B6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D5AE0">
              <w:rPr>
                <w:rFonts w:ascii="Times New Roman" w:hAnsi="Times New Roman" w:cs="Times New Roman"/>
                <w:b/>
                <w:bCs/>
                <w:sz w:val="24"/>
                <w:szCs w:val="24"/>
                <w:lang w:val="lt-LT"/>
              </w:rPr>
              <w:t xml:space="preserve">NMS krypčių be įtampos su </w:t>
            </w:r>
            <w:r>
              <w:rPr>
                <w:rFonts w:ascii="Times New Roman" w:hAnsi="Times New Roman" w:cs="Times New Roman"/>
                <w:b/>
                <w:bCs/>
                <w:sz w:val="24"/>
                <w:szCs w:val="24"/>
                <w:lang w:val="lt-LT"/>
              </w:rPr>
              <w:t>miško rangovais</w:t>
            </w:r>
            <w:r w:rsidRPr="00AD5AE0">
              <w:rPr>
                <w:rFonts w:ascii="Times New Roman" w:hAnsi="Times New Roman" w:cs="Times New Roman"/>
                <w:b/>
                <w:bCs/>
                <w:sz w:val="24"/>
                <w:szCs w:val="24"/>
                <w:lang w:val="lt-LT"/>
              </w:rPr>
              <w:t xml:space="preserve"> nėra.</w:t>
            </w:r>
          </w:p>
        </w:tc>
      </w:tr>
    </w:tbl>
    <w:p w14:paraId="6884B990" w14:textId="46CFBCA1" w:rsidR="00201ECF" w:rsidRPr="001B0142" w:rsidRDefault="00201ECF">
      <w:pPr>
        <w:pStyle w:val="BodyA"/>
        <w:rPr>
          <w:rFonts w:ascii="Times New Roman" w:hAnsi="Times New Roman" w:cs="Times New Roman"/>
          <w:b/>
          <w:bCs/>
          <w:sz w:val="28"/>
          <w:szCs w:val="28"/>
          <w:lang w:val="lt-LT"/>
        </w:rPr>
      </w:pPr>
    </w:p>
    <w:p w14:paraId="05F6DBAE" w14:textId="24E25573" w:rsidR="007F79CD" w:rsidRDefault="007F79CD" w:rsidP="00C22115">
      <w:pPr>
        <w:pStyle w:val="BodyA"/>
        <w:rPr>
          <w:rFonts w:ascii="Times New Roman" w:hAnsi="Times New Roman" w:cs="Times New Roman"/>
          <w:b/>
          <w:bCs/>
          <w:sz w:val="36"/>
          <w:szCs w:val="36"/>
          <w:lang w:val="lt-LT"/>
        </w:rPr>
      </w:pPr>
    </w:p>
    <w:p w14:paraId="19F4E6CF" w14:textId="6347585B" w:rsidR="00916A6A" w:rsidRDefault="00916A6A" w:rsidP="00C22115">
      <w:pPr>
        <w:pStyle w:val="BodyA"/>
        <w:rPr>
          <w:rFonts w:ascii="Times New Roman" w:hAnsi="Times New Roman" w:cs="Times New Roman"/>
          <w:b/>
          <w:bCs/>
          <w:sz w:val="36"/>
          <w:szCs w:val="36"/>
          <w:lang w:val="lt-LT"/>
        </w:rPr>
      </w:pPr>
    </w:p>
    <w:p w14:paraId="43158E00" w14:textId="77777777" w:rsidR="00916A6A" w:rsidRDefault="00916A6A" w:rsidP="00C22115">
      <w:pPr>
        <w:pStyle w:val="BodyA"/>
        <w:rPr>
          <w:rFonts w:ascii="Times New Roman" w:hAnsi="Times New Roman" w:cs="Times New Roman"/>
          <w:b/>
          <w:bCs/>
          <w:sz w:val="36"/>
          <w:szCs w:val="36"/>
          <w:lang w:val="lt-LT"/>
        </w:rPr>
      </w:pPr>
    </w:p>
    <w:p w14:paraId="7306615F" w14:textId="77777777" w:rsidR="009A0B6B" w:rsidRPr="001B0142" w:rsidRDefault="009A0B6B" w:rsidP="00C22115">
      <w:pPr>
        <w:pStyle w:val="BodyA"/>
        <w:rPr>
          <w:rFonts w:ascii="Times New Roman" w:hAnsi="Times New Roman" w:cs="Times New Roman"/>
          <w:b/>
          <w:bCs/>
          <w:sz w:val="36"/>
          <w:szCs w:val="36"/>
          <w:lang w:val="lt-LT"/>
        </w:rPr>
      </w:pPr>
    </w:p>
    <w:p w14:paraId="5FFCD783" w14:textId="2665C1B2" w:rsidR="00C22115" w:rsidRPr="001B0142" w:rsidRDefault="00C22115" w:rsidP="00C22115">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lastRenderedPageBreak/>
        <w:t xml:space="preserve">UŽDUOTIS </w:t>
      </w:r>
      <w:r w:rsidR="002B40B3">
        <w:rPr>
          <w:rFonts w:ascii="Times New Roman" w:hAnsi="Times New Roman" w:cs="Times New Roman"/>
          <w:b/>
          <w:bCs/>
          <w:sz w:val="36"/>
          <w:szCs w:val="36"/>
          <w:lang w:val="lt-LT"/>
        </w:rPr>
        <w:t>Nr. 3.  NACIONALINĖ MIŠKŲ VIZIJA</w:t>
      </w:r>
    </w:p>
    <w:p w14:paraId="2A8434DF" w14:textId="16BBF168" w:rsidR="00201ECF" w:rsidRPr="001B0142" w:rsidRDefault="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Šios užduoties rezultatą jūsų sektorinės grupės atstovai </w:t>
      </w:r>
      <w:r w:rsidR="007F79CD" w:rsidRPr="001B0142">
        <w:rPr>
          <w:rFonts w:ascii="Times New Roman" w:hAnsi="Times New Roman" w:cs="Times New Roman"/>
          <w:b/>
          <w:bCs/>
          <w:sz w:val="28"/>
          <w:szCs w:val="28"/>
          <w:u w:val="single"/>
          <w:lang w:val="lt-LT"/>
        </w:rPr>
        <w:t>turės</w:t>
      </w:r>
      <w:r w:rsidR="007F79CD"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u w:val="single"/>
          <w:lang w:val="lt-LT"/>
        </w:rPr>
        <w:t>pristaty</w:t>
      </w:r>
      <w:r w:rsidR="007F79CD" w:rsidRPr="001B0142">
        <w:rPr>
          <w:rFonts w:ascii="Times New Roman" w:hAnsi="Times New Roman" w:cs="Times New Roman"/>
          <w:b/>
          <w:bCs/>
          <w:sz w:val="28"/>
          <w:szCs w:val="28"/>
          <w:u w:val="single"/>
          <w:lang w:val="lt-LT"/>
        </w:rPr>
        <w:t>ti</w:t>
      </w:r>
      <w:r w:rsidRPr="001B0142">
        <w:rPr>
          <w:rFonts w:ascii="Times New Roman" w:hAnsi="Times New Roman" w:cs="Times New Roman"/>
          <w:b/>
          <w:bCs/>
          <w:sz w:val="28"/>
          <w:szCs w:val="28"/>
          <w:lang w:val="lt-LT"/>
        </w:rPr>
        <w:t xml:space="preserve"> nacionalinės miškų vizijos bendrame forume</w:t>
      </w:r>
      <w:r w:rsidR="00230E05" w:rsidRPr="001B0142">
        <w:rPr>
          <w:rFonts w:ascii="Times New Roman" w:hAnsi="Times New Roman" w:cs="Times New Roman"/>
          <w:b/>
          <w:bCs/>
          <w:sz w:val="28"/>
          <w:szCs w:val="28"/>
          <w:lang w:val="lt-LT"/>
        </w:rPr>
        <w:t>.</w:t>
      </w:r>
    </w:p>
    <w:p w14:paraId="49700A24" w14:textId="22BB2A08" w:rsidR="007F79CD" w:rsidRPr="001B0142" w:rsidRDefault="007F79CD" w:rsidP="007F79CD">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Bendrame forume visų sektorinių grupių vizijos bus apjungiamos ir integruojamos į vieną nacionalinę miškų viziją.</w:t>
      </w:r>
    </w:p>
    <w:p w14:paraId="040185A0" w14:textId="73206238" w:rsidR="007F79CD" w:rsidRPr="001B0142" w:rsidRDefault="007F79CD" w:rsidP="007F79CD">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Sektorinių grupių vizijos bus naudojamos kaip kontekstinė informacija. </w:t>
      </w:r>
    </w:p>
    <w:p w14:paraId="7C6F297C" w14:textId="64358A47" w:rsidR="00600106" w:rsidRPr="001B0142" w:rsidRDefault="00C22115" w:rsidP="00510398">
      <w:pPr>
        <w:pStyle w:val="BodyA"/>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Peržiūrėję ankstesnių dviejų užduočių rezultatus aptarkite, koki</w:t>
      </w:r>
      <w:r w:rsidR="00600106" w:rsidRPr="001B0142">
        <w:rPr>
          <w:rFonts w:ascii="Times New Roman" w:hAnsi="Times New Roman" w:cs="Times New Roman"/>
          <w:b/>
          <w:bCs/>
          <w:sz w:val="28"/>
          <w:szCs w:val="28"/>
          <w:lang w:val="lt-LT"/>
        </w:rPr>
        <w:t>ą</w:t>
      </w:r>
      <w:r w:rsidRPr="001B0142">
        <w:rPr>
          <w:rFonts w:ascii="Times New Roman" w:hAnsi="Times New Roman" w:cs="Times New Roman"/>
          <w:b/>
          <w:bCs/>
          <w:sz w:val="28"/>
          <w:szCs w:val="28"/>
          <w:lang w:val="lt-LT"/>
        </w:rPr>
        <w:t xml:space="preserve"> matytumėt</w:t>
      </w:r>
      <w:r w:rsidR="00600106" w:rsidRPr="001B0142">
        <w:rPr>
          <w:rFonts w:ascii="Times New Roman" w:hAnsi="Times New Roman" w:cs="Times New Roman"/>
          <w:b/>
          <w:bCs/>
          <w:sz w:val="28"/>
          <w:szCs w:val="28"/>
          <w:lang w:val="lt-LT"/>
        </w:rPr>
        <w:t xml:space="preserve">e trokštamą </w:t>
      </w:r>
      <w:r w:rsidRPr="001B0142">
        <w:rPr>
          <w:rFonts w:ascii="Times New Roman" w:hAnsi="Times New Roman" w:cs="Times New Roman"/>
          <w:b/>
          <w:bCs/>
          <w:sz w:val="28"/>
          <w:szCs w:val="28"/>
          <w:lang w:val="lt-LT"/>
        </w:rPr>
        <w:t>nacionalin</w:t>
      </w:r>
      <w:r w:rsidR="003925CF" w:rsidRPr="001B0142">
        <w:rPr>
          <w:rFonts w:ascii="Times New Roman" w:hAnsi="Times New Roman" w:cs="Times New Roman"/>
          <w:b/>
          <w:bCs/>
          <w:sz w:val="28"/>
          <w:szCs w:val="28"/>
          <w:lang w:val="lt-LT"/>
        </w:rPr>
        <w:t>ę</w:t>
      </w:r>
      <w:r w:rsidRPr="001B0142">
        <w:rPr>
          <w:rFonts w:ascii="Times New Roman" w:hAnsi="Times New Roman" w:cs="Times New Roman"/>
          <w:b/>
          <w:bCs/>
          <w:sz w:val="28"/>
          <w:szCs w:val="28"/>
          <w:lang w:val="lt-LT"/>
        </w:rPr>
        <w:t xml:space="preserve"> miškų </w:t>
      </w:r>
      <w:r w:rsidR="00600106" w:rsidRPr="001B0142">
        <w:rPr>
          <w:rFonts w:ascii="Times New Roman" w:hAnsi="Times New Roman" w:cs="Times New Roman"/>
          <w:b/>
          <w:bCs/>
          <w:sz w:val="28"/>
          <w:szCs w:val="28"/>
          <w:lang w:val="lt-LT"/>
        </w:rPr>
        <w:t>viziją, kurioje atliepiami jūsų sektorinės grupės poreikiai, ir kartu sukuriamas balansas dabartinių interesų įtampų srityse. Viziją suformuluokite ilgalaikėje – t.y. kelių dešimtečių ateities perspektyvoje.</w:t>
      </w:r>
    </w:p>
    <w:p w14:paraId="562CC5C5" w14:textId="77777777" w:rsidR="00510398" w:rsidRPr="001B0142" w:rsidRDefault="00510398" w:rsidP="00510398">
      <w:pPr>
        <w:pStyle w:val="BodyA"/>
        <w:spacing w:after="0"/>
        <w:rPr>
          <w:rFonts w:ascii="Times New Roman" w:hAnsi="Times New Roman" w:cs="Times New Roman"/>
          <w:sz w:val="28"/>
          <w:szCs w:val="28"/>
          <w:lang w:val="lt-LT"/>
        </w:rPr>
      </w:pPr>
    </w:p>
    <w:p w14:paraId="4E370996" w14:textId="543477B3" w:rsidR="00600106" w:rsidRPr="001B0142" w:rsidRDefault="00600106" w:rsidP="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Vizijai</w:t>
      </w:r>
      <w:r w:rsidR="00230E05" w:rsidRPr="001B0142">
        <w:rPr>
          <w:rFonts w:ascii="Times New Roman" w:hAnsi="Times New Roman" w:cs="Times New Roman"/>
          <w:b/>
          <w:bCs/>
          <w:sz w:val="28"/>
          <w:szCs w:val="28"/>
          <w:lang w:val="lt-LT"/>
        </w:rPr>
        <w:t xml:space="preserve"> formuluoti galite pasitelkti </w:t>
      </w:r>
      <w:r w:rsidRPr="001B0142">
        <w:rPr>
          <w:rFonts w:ascii="Times New Roman" w:hAnsi="Times New Roman" w:cs="Times New Roman"/>
          <w:b/>
          <w:bCs/>
          <w:sz w:val="28"/>
          <w:szCs w:val="28"/>
          <w:lang w:val="lt-LT"/>
        </w:rPr>
        <w:t>ši</w:t>
      </w:r>
      <w:r w:rsidR="00230E05" w:rsidRPr="001B0142">
        <w:rPr>
          <w:rFonts w:ascii="Times New Roman" w:hAnsi="Times New Roman" w:cs="Times New Roman"/>
          <w:b/>
          <w:bCs/>
          <w:sz w:val="28"/>
          <w:szCs w:val="28"/>
          <w:lang w:val="lt-LT"/>
        </w:rPr>
        <w:t>uos</w:t>
      </w:r>
      <w:r w:rsidR="00510398" w:rsidRPr="001B0142">
        <w:rPr>
          <w:rFonts w:ascii="Times New Roman" w:hAnsi="Times New Roman" w:cs="Times New Roman"/>
          <w:b/>
          <w:bCs/>
          <w:sz w:val="28"/>
          <w:szCs w:val="28"/>
          <w:lang w:val="lt-LT"/>
        </w:rPr>
        <w:t xml:space="preserve"> pagalbini</w:t>
      </w:r>
      <w:r w:rsidR="00230E05" w:rsidRPr="001B0142">
        <w:rPr>
          <w:rFonts w:ascii="Times New Roman" w:hAnsi="Times New Roman" w:cs="Times New Roman"/>
          <w:b/>
          <w:bCs/>
          <w:sz w:val="28"/>
          <w:szCs w:val="28"/>
          <w:lang w:val="lt-LT"/>
        </w:rPr>
        <w:t>us</w:t>
      </w:r>
      <w:r w:rsidRPr="001B0142">
        <w:rPr>
          <w:rFonts w:ascii="Times New Roman" w:hAnsi="Times New Roman" w:cs="Times New Roman"/>
          <w:b/>
          <w:bCs/>
          <w:sz w:val="28"/>
          <w:szCs w:val="28"/>
          <w:lang w:val="lt-LT"/>
        </w:rPr>
        <w:t xml:space="preserve"> klausim</w:t>
      </w:r>
      <w:r w:rsidR="00230E05" w:rsidRPr="001B0142">
        <w:rPr>
          <w:rFonts w:ascii="Times New Roman" w:hAnsi="Times New Roman" w:cs="Times New Roman"/>
          <w:b/>
          <w:bCs/>
          <w:sz w:val="28"/>
          <w:szCs w:val="28"/>
          <w:lang w:val="lt-LT"/>
        </w:rPr>
        <w:t>u</w:t>
      </w:r>
      <w:r w:rsidRPr="001B0142">
        <w:rPr>
          <w:rFonts w:ascii="Times New Roman" w:hAnsi="Times New Roman" w:cs="Times New Roman"/>
          <w:b/>
          <w:bCs/>
          <w:sz w:val="28"/>
          <w:szCs w:val="28"/>
          <w:lang w:val="lt-LT"/>
        </w:rPr>
        <w:t>s:</w:t>
      </w:r>
    </w:p>
    <w:p w14:paraId="42964834" w14:textId="37BCBA75" w:rsidR="00510398" w:rsidRPr="001B0142" w:rsidRDefault="00510398"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Kokiose srityse turėtų įvykti esminiai pokyčiai ir kokie?</w:t>
      </w:r>
    </w:p>
    <w:p w14:paraId="1DC2708C" w14:textId="283624DC" w:rsidR="00600106"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Kaip turėtų pasikeisti šalies mišk</w:t>
      </w:r>
      <w:r w:rsidR="003925CF" w:rsidRPr="001B0142">
        <w:rPr>
          <w:rFonts w:ascii="Times New Roman" w:hAnsi="Times New Roman" w:cs="Times New Roman"/>
          <w:sz w:val="28"/>
          <w:szCs w:val="28"/>
          <w:lang w:val="lt-LT"/>
        </w:rPr>
        <w:t>ai ir miškai ir miškų sektorius</w:t>
      </w:r>
      <w:r w:rsidRPr="001B0142">
        <w:rPr>
          <w:rFonts w:ascii="Times New Roman" w:hAnsi="Times New Roman" w:cs="Times New Roman"/>
          <w:sz w:val="28"/>
          <w:szCs w:val="28"/>
          <w:lang w:val="lt-LT"/>
        </w:rPr>
        <w:t>, kad joje neliktų dabartinių konfliktų ir ribojimų?</w:t>
      </w:r>
    </w:p>
    <w:p w14:paraId="279E0181" w14:textId="3A19EAF4" w:rsidR="00600106"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Koks esminis proveržis leistų subalansuoti visus interesus ir užtikrintų miškų tęstinumą ateities kartoms?</w:t>
      </w:r>
    </w:p>
    <w:p w14:paraId="17190FE8" w14:textId="6A566532" w:rsidR="00510398"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Kaip Lietuvos mišk</w:t>
      </w:r>
      <w:r w:rsidR="003925CF" w:rsidRPr="001B0142">
        <w:rPr>
          <w:rFonts w:ascii="Times New Roman" w:hAnsi="Times New Roman" w:cs="Times New Roman"/>
          <w:sz w:val="28"/>
          <w:szCs w:val="28"/>
          <w:lang w:val="lt-LT"/>
        </w:rPr>
        <w:t xml:space="preserve">ai ir miškų sektorius </w:t>
      </w:r>
      <w:r w:rsidRPr="001B0142">
        <w:rPr>
          <w:rFonts w:ascii="Times New Roman" w:hAnsi="Times New Roman" w:cs="Times New Roman"/>
          <w:sz w:val="28"/>
          <w:szCs w:val="28"/>
          <w:lang w:val="lt-LT"/>
        </w:rPr>
        <w:t>turėtų keistis ar evoliucionuoti, kad atlieptų esmines ES ir pasaulio tendencijas?</w:t>
      </w:r>
    </w:p>
    <w:p w14:paraId="5725A66F" w14:textId="0F7517D8" w:rsidR="00600106" w:rsidRPr="001B0142" w:rsidRDefault="00600106" w:rsidP="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Suformuluokite viziją</w:t>
      </w:r>
      <w:r w:rsidR="00510398" w:rsidRPr="001B0142">
        <w:rPr>
          <w:rFonts w:ascii="Times New Roman" w:hAnsi="Times New Roman" w:cs="Times New Roman"/>
          <w:b/>
          <w:bCs/>
          <w:sz w:val="28"/>
          <w:szCs w:val="28"/>
          <w:lang w:val="lt-LT"/>
        </w:rPr>
        <w:t xml:space="preserve"> tekstu</w:t>
      </w:r>
      <w:r w:rsidR="0003164E"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 xml:space="preserve"> vienu ar keliais (daugiausia </w:t>
      </w:r>
      <w:r w:rsidR="00510398" w:rsidRPr="001B0142">
        <w:rPr>
          <w:rFonts w:ascii="Times New Roman" w:hAnsi="Times New Roman" w:cs="Times New Roman"/>
          <w:b/>
          <w:bCs/>
          <w:sz w:val="28"/>
          <w:szCs w:val="28"/>
          <w:lang w:val="lt-LT"/>
        </w:rPr>
        <w:t>5</w:t>
      </w:r>
      <w:r w:rsidR="0003164E"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sakiniais</w:t>
      </w:r>
      <w:r w:rsidR="00510398" w:rsidRPr="001B0142">
        <w:rPr>
          <w:rFonts w:ascii="Times New Roman" w:hAnsi="Times New Roman" w:cs="Times New Roman"/>
          <w:b/>
          <w:bCs/>
          <w:sz w:val="28"/>
          <w:szCs w:val="28"/>
          <w:lang w:val="lt-LT"/>
        </w:rPr>
        <w:t xml:space="preserve">. </w:t>
      </w:r>
    </w:p>
    <w:tbl>
      <w:tblPr>
        <w:tblStyle w:val="Lentelstinklelis"/>
        <w:tblW w:w="0" w:type="auto"/>
        <w:tblLook w:val="04A0" w:firstRow="1" w:lastRow="0" w:firstColumn="1" w:lastColumn="0" w:noHBand="0" w:noVBand="1"/>
      </w:tblPr>
      <w:tblGrid>
        <w:gridCol w:w="13994"/>
      </w:tblGrid>
      <w:tr w:rsidR="00600106" w:rsidRPr="001B0142" w14:paraId="067D6576" w14:textId="77777777" w:rsidTr="00600106">
        <w:tc>
          <w:tcPr>
            <w:tcW w:w="14220" w:type="dxa"/>
          </w:tcPr>
          <w:p w14:paraId="318EF015" w14:textId="77777777" w:rsidR="000022E1" w:rsidRDefault="00A64573" w:rsidP="00A6457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lang w:val="lv-LV" w:eastAsia="lt-LT"/>
              </w:rPr>
            </w:pPr>
            <w:r w:rsidRPr="00A64573">
              <w:rPr>
                <w:rFonts w:ascii="Times New Roman" w:hAnsi="Times New Roman" w:cs="Times New Roman"/>
                <w:b/>
                <w:bCs/>
                <w:sz w:val="24"/>
                <w:szCs w:val="24"/>
                <w:lang w:val="lt-LT"/>
              </w:rPr>
              <w:t>Miško rangovai – grandis atlieka</w:t>
            </w:r>
            <w:r>
              <w:rPr>
                <w:rFonts w:ascii="Times New Roman" w:hAnsi="Times New Roman" w:cs="Times New Roman"/>
                <w:b/>
                <w:bCs/>
                <w:sz w:val="24"/>
                <w:szCs w:val="24"/>
                <w:lang w:val="lt-LT"/>
              </w:rPr>
              <w:t>nti</w:t>
            </w:r>
            <w:r w:rsidRPr="00A64573">
              <w:rPr>
                <w:rFonts w:ascii="Times New Roman" w:hAnsi="Times New Roman" w:cs="Times New Roman"/>
                <w:b/>
                <w:bCs/>
                <w:sz w:val="24"/>
                <w:szCs w:val="24"/>
                <w:lang w:val="lt-LT"/>
              </w:rPr>
              <w:t xml:space="preserve"> visą eilę miškų ūkyje atliekamų darbų</w:t>
            </w:r>
            <w:r w:rsidR="002C2D43">
              <w:rPr>
                <w:rFonts w:ascii="Times New Roman" w:hAnsi="Times New Roman" w:cs="Times New Roman"/>
                <w:b/>
                <w:bCs/>
                <w:sz w:val="24"/>
                <w:szCs w:val="24"/>
                <w:lang w:val="lt-LT"/>
              </w:rPr>
              <w:t xml:space="preserve"> - nuo miško sodinimo, priežiūros ir ugdymo iki gamybinio proceso ruošiant medieną ir ją pervežant </w:t>
            </w:r>
            <w:r w:rsidRPr="00A64573">
              <w:rPr>
                <w:rFonts w:ascii="Times New Roman" w:hAnsi="Times New Roman" w:cs="Times New Roman"/>
                <w:b/>
                <w:bCs/>
                <w:sz w:val="24"/>
                <w:szCs w:val="24"/>
                <w:lang w:val="lt-LT"/>
              </w:rPr>
              <w:t>(~ 80 proc.)</w:t>
            </w:r>
            <w:r>
              <w:rPr>
                <w:rFonts w:ascii="Times New Roman" w:hAnsi="Times New Roman" w:cs="Times New Roman"/>
                <w:b/>
                <w:bCs/>
                <w:sz w:val="24"/>
                <w:szCs w:val="24"/>
                <w:lang w:val="lt-LT"/>
              </w:rPr>
              <w:t>, r</w:t>
            </w:r>
            <w:r w:rsidRPr="00A64573">
              <w:rPr>
                <w:rFonts w:ascii="Times New Roman" w:eastAsia="Times New Roman" w:hAnsi="Times New Roman" w:cs="Times New Roman"/>
                <w:sz w:val="24"/>
                <w:szCs w:val="24"/>
                <w:lang w:val="lv-LV" w:eastAsia="lt-LT"/>
              </w:rPr>
              <w:t xml:space="preserve">angovų ilgalaikiai esminiai poreikiai turi atsispindėti NMA, </w:t>
            </w:r>
            <w:r w:rsidR="000022E1">
              <w:rPr>
                <w:rFonts w:ascii="Times New Roman" w:eastAsia="Times New Roman" w:hAnsi="Times New Roman" w:cs="Times New Roman"/>
                <w:sz w:val="24"/>
                <w:szCs w:val="24"/>
                <w:lang w:val="lv-LV" w:eastAsia="lt-LT"/>
              </w:rPr>
              <w:t>r</w:t>
            </w:r>
            <w:r w:rsidR="000022E1" w:rsidRPr="00A562F0">
              <w:rPr>
                <w:rFonts w:ascii="Times New Roman" w:eastAsia="Times New Roman" w:hAnsi="Times New Roman" w:cs="Times New Roman"/>
                <w:sz w:val="24"/>
                <w:szCs w:val="24"/>
                <w:lang w:val="lv-LV" w:eastAsia="lt-LT"/>
              </w:rPr>
              <w:t>ealių ir įvykdomų darbo normų ir įkainių valstybiniame miškų sektoriuje</w:t>
            </w:r>
            <w:r w:rsidR="000022E1">
              <w:rPr>
                <w:rFonts w:ascii="Times New Roman" w:eastAsia="Times New Roman" w:hAnsi="Times New Roman" w:cs="Times New Roman"/>
                <w:sz w:val="24"/>
                <w:szCs w:val="24"/>
                <w:lang w:val="lv-LV" w:eastAsia="lt-LT"/>
              </w:rPr>
              <w:t>,</w:t>
            </w:r>
            <w:r w:rsidR="000022E1" w:rsidRPr="00A562F0">
              <w:rPr>
                <w:rFonts w:ascii="Times New Roman" w:eastAsia="Times New Roman" w:hAnsi="Times New Roman" w:cs="Times New Roman"/>
                <w:sz w:val="24"/>
                <w:szCs w:val="24"/>
                <w:lang w:val="lv-LV" w:eastAsia="lt-LT"/>
              </w:rPr>
              <w:t xml:space="preserve"> sudarančių galimybes uždirbti orų darbo užmokestį nustatymas, </w:t>
            </w:r>
            <w:r w:rsidR="000022E1" w:rsidRPr="003C402B">
              <w:rPr>
                <w:rFonts w:ascii="Times New Roman" w:eastAsia="Times New Roman" w:hAnsi="Times New Roman" w:cs="Times New Roman"/>
                <w:sz w:val="24"/>
                <w:szCs w:val="24"/>
                <w:lang w:val="lv-LV" w:eastAsia="lt-LT"/>
              </w:rPr>
              <w:t>miško sektoriaus įmonių ir įstaigų atlyginimų medianų, nemažesnių už šalies vidurkį, užtikrinimas</w:t>
            </w:r>
            <w:r w:rsidR="000022E1">
              <w:rPr>
                <w:rFonts w:ascii="Times New Roman" w:eastAsia="Times New Roman" w:hAnsi="Times New Roman" w:cs="Times New Roman"/>
                <w:sz w:val="24"/>
                <w:szCs w:val="24"/>
                <w:lang w:val="lv-LV" w:eastAsia="lt-LT"/>
              </w:rPr>
              <w:t>.</w:t>
            </w:r>
          </w:p>
          <w:p w14:paraId="7A770E48" w14:textId="325993FC" w:rsidR="00A64573" w:rsidRPr="00A64573" w:rsidRDefault="00A64573" w:rsidP="00A6457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A64573">
              <w:rPr>
                <w:rFonts w:ascii="Times New Roman" w:hAnsi="Times New Roman" w:cs="Times New Roman"/>
                <w:sz w:val="24"/>
                <w:szCs w:val="24"/>
                <w:lang w:val="lt-LT"/>
              </w:rPr>
              <w:t>Šalies miškų ūkis yra ekonomiškai gyvybingas, konkurencingas ir inovatyvus. Lietuvos miškų politikoje pro medžius yra pirmiausiai matomi žmonės su jų daugialypiais poreikiais, siekiais ir tikslais</w:t>
            </w:r>
            <w:r w:rsidR="00257F79">
              <w:rPr>
                <w:rFonts w:ascii="Times New Roman" w:hAnsi="Times New Roman" w:cs="Times New Roman"/>
                <w:sz w:val="24"/>
                <w:szCs w:val="24"/>
                <w:lang w:val="lt-LT"/>
              </w:rPr>
              <w:t xml:space="preserve">, </w:t>
            </w:r>
            <w:r w:rsidRPr="00A64573">
              <w:rPr>
                <w:rFonts w:ascii="Times New Roman" w:hAnsi="Times New Roman" w:cs="Times New Roman"/>
                <w:sz w:val="24"/>
                <w:szCs w:val="24"/>
                <w:lang w:val="lt-LT"/>
              </w:rPr>
              <w:t>vadovau</w:t>
            </w:r>
            <w:r w:rsidR="00257F79">
              <w:rPr>
                <w:rFonts w:ascii="Times New Roman" w:hAnsi="Times New Roman" w:cs="Times New Roman"/>
                <w:sz w:val="24"/>
                <w:szCs w:val="24"/>
                <w:lang w:val="lt-LT"/>
              </w:rPr>
              <w:t>jamasi</w:t>
            </w:r>
            <w:r w:rsidRPr="00A64573">
              <w:rPr>
                <w:rFonts w:ascii="Times New Roman" w:hAnsi="Times New Roman" w:cs="Times New Roman"/>
                <w:sz w:val="24"/>
                <w:szCs w:val="24"/>
                <w:lang w:val="lt-LT"/>
              </w:rPr>
              <w:t xml:space="preserve"> </w:t>
            </w:r>
            <w:r w:rsidR="00257F79">
              <w:rPr>
                <w:rFonts w:ascii="Times New Roman" w:hAnsi="Times New Roman" w:cs="Times New Roman"/>
                <w:sz w:val="24"/>
                <w:szCs w:val="24"/>
                <w:lang w:val="lt-LT"/>
              </w:rPr>
              <w:t>tarpusavio</w:t>
            </w:r>
            <w:r w:rsidRPr="00A64573">
              <w:rPr>
                <w:rFonts w:ascii="Times New Roman" w:hAnsi="Times New Roman" w:cs="Times New Roman"/>
                <w:sz w:val="24"/>
                <w:szCs w:val="24"/>
                <w:lang w:val="lt-LT"/>
              </w:rPr>
              <w:t xml:space="preserve"> pagarbos principu</w:t>
            </w:r>
            <w:r w:rsidR="00257F79">
              <w:rPr>
                <w:rFonts w:ascii="Times New Roman" w:hAnsi="Times New Roman" w:cs="Times New Roman"/>
                <w:sz w:val="24"/>
                <w:szCs w:val="24"/>
                <w:lang w:val="lt-LT"/>
              </w:rPr>
              <w:t>.</w:t>
            </w:r>
          </w:p>
          <w:p w14:paraId="1495E5D2" w14:textId="22DF9993" w:rsidR="00257F79" w:rsidRDefault="00257F79" w:rsidP="00257F7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A64573">
              <w:rPr>
                <w:rFonts w:ascii="Times New Roman" w:hAnsi="Times New Roman" w:cs="Times New Roman"/>
                <w:sz w:val="24"/>
                <w:szCs w:val="24"/>
                <w:lang w:val="lt-LT"/>
              </w:rPr>
              <w:t>Formuojamas  pozityvus visuomenės požiūris į miškų išteklių naudojimą</w:t>
            </w:r>
            <w:r>
              <w:rPr>
                <w:rFonts w:ascii="Times New Roman" w:hAnsi="Times New Roman" w:cs="Times New Roman"/>
                <w:sz w:val="24"/>
                <w:szCs w:val="24"/>
                <w:lang w:val="lt-LT"/>
              </w:rPr>
              <w:t>, įvairių funkcinių miškų ūkio darbų atlikimo būtinumą</w:t>
            </w:r>
            <w:r w:rsidRPr="00A64573">
              <w:rPr>
                <w:rFonts w:ascii="Times New Roman" w:hAnsi="Times New Roman" w:cs="Times New Roman"/>
                <w:sz w:val="24"/>
                <w:szCs w:val="24"/>
                <w:lang w:val="lt-LT"/>
              </w:rPr>
              <w:t xml:space="preserve"> (informacijos sklaida), mokslo indėlį ir miškininko profesijos prestižo kėlimą.</w:t>
            </w:r>
          </w:p>
          <w:p w14:paraId="6E17A974" w14:textId="764D7532" w:rsidR="00257F79" w:rsidRPr="00A64573" w:rsidRDefault="00257F79" w:rsidP="00257F7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A64573">
              <w:rPr>
                <w:rFonts w:ascii="Times New Roman" w:hAnsi="Times New Roman" w:cs="Times New Roman"/>
                <w:sz w:val="24"/>
                <w:szCs w:val="24"/>
                <w:lang w:val="lt-LT"/>
              </w:rPr>
              <w:lastRenderedPageBreak/>
              <w:t xml:space="preserve">Garantuojamas miškininkystės srities veiklos ekonominis ir socialinis užtikrinimas ilgalaikėje perspektyvoje.   </w:t>
            </w:r>
          </w:p>
          <w:p w14:paraId="2DF19855" w14:textId="6D9784D8" w:rsidR="00CF7837" w:rsidRPr="00A64573" w:rsidRDefault="00CF7837" w:rsidP="00CF78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A64573">
              <w:rPr>
                <w:rFonts w:ascii="Times New Roman" w:hAnsi="Times New Roman" w:cs="Times New Roman"/>
                <w:sz w:val="24"/>
                <w:szCs w:val="24"/>
                <w:lang w:val="lt-LT"/>
              </w:rPr>
              <w:t xml:space="preserve">Kol valstybėje nėra perteklinio biudžeto, veikloms miškų sektoriuje turi būti sudarytos sąlygos išlaikyti bent esamą lygį ilgalaikėje perspektyvoje. Atsižvelgiant į ekonomines aplinkybes periodiškai gerinti įstatyminę bazę, </w:t>
            </w:r>
            <w:r w:rsidR="00257F79">
              <w:rPr>
                <w:rFonts w:ascii="Times New Roman" w:hAnsi="Times New Roman" w:cs="Times New Roman"/>
                <w:sz w:val="24"/>
                <w:szCs w:val="24"/>
                <w:lang w:val="lt-LT"/>
              </w:rPr>
              <w:t xml:space="preserve">užtikrinti </w:t>
            </w:r>
            <w:r w:rsidRPr="00A64573">
              <w:rPr>
                <w:rFonts w:ascii="Times New Roman" w:hAnsi="Times New Roman" w:cs="Times New Roman"/>
                <w:sz w:val="24"/>
                <w:szCs w:val="24"/>
                <w:lang w:val="lt-LT"/>
              </w:rPr>
              <w:t>ekonomines ir socialines sąlygas miškuose dirbantiems.</w:t>
            </w:r>
          </w:p>
          <w:p w14:paraId="14A84BF0" w14:textId="77777777" w:rsidR="004F3F31" w:rsidRPr="00CF7837" w:rsidRDefault="004F3F31" w:rsidP="00CF78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p>
          <w:p w14:paraId="150B1843" w14:textId="77777777" w:rsidR="00CF7837" w:rsidRDefault="00CF7837" w:rsidP="00CF78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p w14:paraId="7D4AB8EF" w14:textId="77777777" w:rsidR="00600106" w:rsidRPr="001B0142" w:rsidRDefault="00600106" w:rsidP="00CF783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p w14:paraId="075422E7" w14:textId="1EAB0BE0" w:rsidR="00600106" w:rsidRPr="001B0142" w:rsidRDefault="00600106"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35DD6EF6" w14:textId="77777777" w:rsidR="00600106" w:rsidRPr="001B0142" w:rsidRDefault="00600106"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15520458" w14:textId="78985725" w:rsidR="00600106" w:rsidRPr="001B0142" w:rsidRDefault="00600106"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639CA3B2" w14:textId="67934202" w:rsidR="00600106" w:rsidRPr="001B0142" w:rsidRDefault="00600106" w:rsidP="00C22115">
      <w:pPr>
        <w:pStyle w:val="BodyA"/>
        <w:rPr>
          <w:rFonts w:ascii="Times New Roman" w:hAnsi="Times New Roman" w:cs="Times New Roman"/>
          <w:b/>
          <w:bCs/>
          <w:sz w:val="28"/>
          <w:szCs w:val="28"/>
          <w:lang w:val="lt-LT"/>
        </w:rPr>
      </w:pPr>
    </w:p>
    <w:p w14:paraId="5EFD8462" w14:textId="6C0A9442"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b/>
          <w:bCs/>
          <w:color w:val="222222"/>
          <w:bdr w:val="none" w:sz="0" w:space="0" w:color="auto"/>
          <w:lang w:val="lt-LT" w:eastAsia="lt-LT"/>
        </w:rPr>
      </w:pPr>
      <w:r w:rsidRPr="001B0142">
        <w:rPr>
          <w:rFonts w:eastAsia="Times New Roman"/>
          <w:b/>
          <w:bCs/>
          <w:color w:val="222222"/>
          <w:bdr w:val="none" w:sz="0" w:space="0" w:color="auto"/>
          <w:lang w:val="lt-LT" w:eastAsia="lt-LT"/>
        </w:rPr>
        <w:t>Formuluodami viziją galite (neprivalote) pasitelkti konkrečius vertinimo parametrus, kaip pvz.:</w:t>
      </w:r>
    </w:p>
    <w:p w14:paraId="61871E4B"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1) kokio šalies miškingumo (procentais nuo šalies sausumos ploto) iki 2050 metų pageidautų siekti SG; /šiuo metu yra XX%/</w:t>
      </w:r>
    </w:p>
    <w:p w14:paraId="17A2003C"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2) kiek saugomų miškų – kuriose ribojama miško ūkinė veikla, (proc. nuo šalies bendro miškų ploto) iki 2050 metų pageidautų siekti SG; (I, IIA, IIB, ir III grupės miškai) /šiuo metu yra XX%/</w:t>
      </w:r>
    </w:p>
    <w:p w14:paraId="3CEFC13C"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3) griežto saugojimo režimo miškų kiekio saugomose teritorijose (proc. nuo saugomose teritorijose esančių miškų ploto), iki 2050 metų pageidautų/toleruotų SG; (I ir IIA grupės miškai) /šiuo metu yra XX%/</w:t>
      </w:r>
    </w:p>
    <w:p w14:paraId="54D4E08E"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4) kiek ūkinių miškų ploto skirtų produkuoti žaliavinę medieną (proc. nuo šalies bendro miškų ploto) iki 2050 metų pageidautu/toleruotų SG; (IVA ir IVB grupės miškai) /šiuo metu yra XX%/</w:t>
      </w:r>
    </w:p>
    <w:p w14:paraId="05B7858D"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5) kokio priaugančios medienos kiekis, kaip žaliavinė mediena gali būti išimama medienos pramonės reikmėms (proc. nuo kasmet IV grupės miškuose sukaupiamo medienos tūrio) iki 2050 metų pageidautu/toleruotų SG; /šiuo metu yra XX%/</w:t>
      </w:r>
    </w:p>
    <w:p w14:paraId="175838C5" w14:textId="77777777" w:rsidR="007F79CD" w:rsidRPr="001B0142" w:rsidRDefault="007F79CD" w:rsidP="00C22115">
      <w:pPr>
        <w:pStyle w:val="BodyA"/>
        <w:rPr>
          <w:rFonts w:ascii="Times New Roman" w:hAnsi="Times New Roman" w:cs="Times New Roman"/>
          <w:b/>
          <w:bCs/>
          <w:sz w:val="28"/>
          <w:szCs w:val="28"/>
          <w:lang w:val="lt-LT"/>
        </w:rPr>
      </w:pPr>
    </w:p>
    <w:p w14:paraId="17E95A99" w14:textId="77777777" w:rsidR="007F79CD" w:rsidRDefault="007F79CD" w:rsidP="00C22115">
      <w:pPr>
        <w:pStyle w:val="BodyA"/>
        <w:rPr>
          <w:rFonts w:ascii="Times New Roman" w:hAnsi="Times New Roman" w:cs="Times New Roman"/>
          <w:b/>
          <w:bCs/>
          <w:sz w:val="36"/>
          <w:szCs w:val="36"/>
          <w:lang w:val="lt-LT"/>
        </w:rPr>
      </w:pPr>
    </w:p>
    <w:p w14:paraId="3652D3D7" w14:textId="0CC5B625" w:rsidR="00600106" w:rsidRPr="001B0142" w:rsidRDefault="0003164E" w:rsidP="00C22115">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lastRenderedPageBreak/>
        <w:t>PASIRENGIMAS NACIONALINĖS MIŠKŲ VIZIJOS BENDRAJAM FORUMUI</w:t>
      </w:r>
    </w:p>
    <w:p w14:paraId="112DCED8" w14:textId="48838E3F" w:rsidR="0003164E" w:rsidRPr="001B0142" w:rsidRDefault="0003164E"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Artėjant Nacionalinės miškų vizijos bendrojo forumo renginiui jūs gausite informaciją apie tai, kiek kiekviena sektorinė grupė galės deleguoti narių. Visoms sektorinėms grupėms bus suteiktos vienodos teisės dalyvauti. Taip pat bus pateikta </w:t>
      </w:r>
      <w:r w:rsidR="00ED650F" w:rsidRPr="001B0142">
        <w:rPr>
          <w:rFonts w:ascii="Times New Roman" w:hAnsi="Times New Roman" w:cs="Times New Roman"/>
          <w:sz w:val="28"/>
          <w:szCs w:val="28"/>
          <w:lang w:val="lt-LT"/>
        </w:rPr>
        <w:t xml:space="preserve">detali </w:t>
      </w:r>
      <w:r w:rsidRPr="001B0142">
        <w:rPr>
          <w:rFonts w:ascii="Times New Roman" w:hAnsi="Times New Roman" w:cs="Times New Roman"/>
          <w:sz w:val="28"/>
          <w:szCs w:val="28"/>
          <w:lang w:val="lt-LT"/>
        </w:rPr>
        <w:t>renginio darbotvarkė.</w:t>
      </w:r>
    </w:p>
    <w:p w14:paraId="3D201556" w14:textId="06A780B3" w:rsidR="0003164E" w:rsidRPr="001B0142" w:rsidRDefault="00230E05"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Pasirengdami Nacionalinės miškų vizijos bendrajam forumui:</w:t>
      </w:r>
    </w:p>
    <w:p w14:paraId="013B9C4C" w14:textId="327BC1A3" w:rsidR="0003164E" w:rsidRPr="001B0142" w:rsidRDefault="0003164E" w:rsidP="0003164E">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Nuspręskite, kas atstovaus jūsų sektorinę grupę bendrame forume.</w:t>
      </w:r>
    </w:p>
    <w:p w14:paraId="09C3AEAA" w14:textId="1CE40F8D" w:rsidR="0003164E" w:rsidRPr="001B0142" w:rsidRDefault="0003164E" w:rsidP="00C22115">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Nuspręskite, kas iš jūsų sektorinės grupės narių pristatys siūlomą Nacionalinę miškų viziją bendrame forume.</w:t>
      </w:r>
    </w:p>
    <w:p w14:paraId="15011A63" w14:textId="029CA54F" w:rsidR="0003164E" w:rsidRPr="001B0142" w:rsidRDefault="0003164E" w:rsidP="0003164E">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Parenkite,</w:t>
      </w:r>
      <w:r w:rsidR="001B0142">
        <w:rPr>
          <w:rFonts w:ascii="Times New Roman" w:hAnsi="Times New Roman" w:cs="Times New Roman"/>
          <w:sz w:val="28"/>
          <w:szCs w:val="28"/>
          <w:lang w:val="lt-LT"/>
        </w:rPr>
        <w:t xml:space="preserve"> trumpą (</w:t>
      </w:r>
      <w:r w:rsidRPr="001B0142">
        <w:rPr>
          <w:rFonts w:ascii="Times New Roman" w:hAnsi="Times New Roman" w:cs="Times New Roman"/>
          <w:sz w:val="28"/>
          <w:szCs w:val="28"/>
          <w:lang w:val="lt-LT"/>
        </w:rPr>
        <w:t>3-5 skaidrių) p</w:t>
      </w:r>
      <w:r w:rsidR="001B0142">
        <w:rPr>
          <w:rFonts w:ascii="Times New Roman" w:hAnsi="Times New Roman" w:cs="Times New Roman"/>
          <w:sz w:val="28"/>
          <w:szCs w:val="28"/>
          <w:lang w:val="lt-LT"/>
        </w:rPr>
        <w:t>rezentaciją. Pristatymo trukmė</w:t>
      </w:r>
      <w:r w:rsidRPr="001B0142">
        <w:rPr>
          <w:rFonts w:ascii="Times New Roman" w:hAnsi="Times New Roman" w:cs="Times New Roman"/>
          <w:sz w:val="28"/>
          <w:szCs w:val="28"/>
          <w:lang w:val="lt-LT"/>
        </w:rPr>
        <w:t xml:space="preserve"> - 5 min.  Pristatyme apžvelkite savo sektorinę grupę</w:t>
      </w:r>
      <w:r w:rsidR="00230E05" w:rsidRPr="001B0142">
        <w:rPr>
          <w:rFonts w:ascii="Times New Roman" w:hAnsi="Times New Roman" w:cs="Times New Roman"/>
          <w:sz w:val="28"/>
          <w:szCs w:val="28"/>
          <w:lang w:val="lt-LT"/>
        </w:rPr>
        <w:t xml:space="preserve"> bei</w:t>
      </w:r>
      <w:r w:rsidRPr="001B0142">
        <w:rPr>
          <w:rFonts w:ascii="Times New Roman" w:hAnsi="Times New Roman" w:cs="Times New Roman"/>
          <w:sz w:val="28"/>
          <w:szCs w:val="28"/>
          <w:lang w:val="lt-LT"/>
        </w:rPr>
        <w:t xml:space="preserve">  jos ilgalaikį poreikį (</w:t>
      </w:r>
      <w:r w:rsidR="00230E05" w:rsidRPr="001B0142">
        <w:rPr>
          <w:rFonts w:ascii="Times New Roman" w:hAnsi="Times New Roman" w:cs="Times New Roman"/>
          <w:sz w:val="28"/>
          <w:szCs w:val="28"/>
          <w:lang w:val="lt-LT"/>
        </w:rPr>
        <w:t>-</w:t>
      </w:r>
      <w:r w:rsidRPr="001B0142">
        <w:rPr>
          <w:rFonts w:ascii="Times New Roman" w:hAnsi="Times New Roman" w:cs="Times New Roman"/>
          <w:sz w:val="28"/>
          <w:szCs w:val="28"/>
          <w:lang w:val="lt-LT"/>
        </w:rPr>
        <w:t xml:space="preserve">ius), </w:t>
      </w:r>
      <w:r w:rsidR="00230E05" w:rsidRPr="001B0142">
        <w:rPr>
          <w:rFonts w:ascii="Times New Roman" w:hAnsi="Times New Roman" w:cs="Times New Roman"/>
          <w:sz w:val="28"/>
          <w:szCs w:val="28"/>
          <w:lang w:val="lt-LT"/>
        </w:rPr>
        <w:t xml:space="preserve">pristatykite siūlomą </w:t>
      </w:r>
      <w:r w:rsidRPr="001B0142">
        <w:rPr>
          <w:rFonts w:ascii="Times New Roman" w:hAnsi="Times New Roman" w:cs="Times New Roman"/>
          <w:sz w:val="28"/>
          <w:szCs w:val="28"/>
          <w:lang w:val="lt-LT"/>
        </w:rPr>
        <w:t>viziją ir jos pagrindimą.</w:t>
      </w:r>
    </w:p>
    <w:p w14:paraId="583AC6A3" w14:textId="3F989B53" w:rsidR="0003164E" w:rsidRPr="001B0142" w:rsidRDefault="0003164E" w:rsidP="00C22115">
      <w:pPr>
        <w:pStyle w:val="BodyA"/>
        <w:rPr>
          <w:rFonts w:ascii="Times New Roman" w:hAnsi="Times New Roman" w:cs="Times New Roman"/>
          <w:sz w:val="28"/>
          <w:szCs w:val="28"/>
          <w:lang w:val="lt-LT"/>
        </w:rPr>
      </w:pPr>
    </w:p>
    <w:p w14:paraId="5C8B8535" w14:textId="46F6D574" w:rsidR="0003164E" w:rsidRPr="001B0142" w:rsidRDefault="0003164E"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Nacionalinės miškų vizijos bendrojo forumo </w:t>
      </w:r>
      <w:r w:rsidR="00230E05" w:rsidRPr="001B0142">
        <w:rPr>
          <w:rFonts w:ascii="Times New Roman" w:hAnsi="Times New Roman" w:cs="Times New Roman"/>
          <w:sz w:val="28"/>
          <w:szCs w:val="28"/>
          <w:lang w:val="lt-LT"/>
        </w:rPr>
        <w:t xml:space="preserve">darbotvarkės </w:t>
      </w:r>
      <w:r w:rsidR="00ED650F" w:rsidRPr="001B0142">
        <w:rPr>
          <w:rFonts w:ascii="Times New Roman" w:hAnsi="Times New Roman" w:cs="Times New Roman"/>
          <w:sz w:val="28"/>
          <w:szCs w:val="28"/>
          <w:lang w:val="lt-LT"/>
        </w:rPr>
        <w:t>veiklos:</w:t>
      </w:r>
    </w:p>
    <w:p w14:paraId="2BC21F4A" w14:textId="5DE2156E" w:rsidR="0003164E" w:rsidRPr="001B0142" w:rsidRDefault="0003164E" w:rsidP="00ED650F">
      <w:pPr>
        <w:pStyle w:val="BodyA"/>
        <w:numPr>
          <w:ilvl w:val="0"/>
          <w:numId w:val="21"/>
        </w:numPr>
        <w:rPr>
          <w:rFonts w:ascii="Times New Roman" w:hAnsi="Times New Roman" w:cs="Times New Roman"/>
          <w:sz w:val="28"/>
          <w:szCs w:val="28"/>
          <w:lang w:val="lt-LT"/>
        </w:rPr>
      </w:pPr>
      <w:r w:rsidRPr="001B0142">
        <w:rPr>
          <w:rFonts w:ascii="Times New Roman" w:hAnsi="Times New Roman" w:cs="Times New Roman"/>
          <w:sz w:val="28"/>
          <w:szCs w:val="28"/>
          <w:lang w:val="lt-LT"/>
        </w:rPr>
        <w:t>Įvadinis pranešimas</w:t>
      </w:r>
    </w:p>
    <w:p w14:paraId="455CFEE4" w14:textId="7F5F5A9C" w:rsidR="0003164E" w:rsidRPr="001B0142" w:rsidRDefault="0003164E" w:rsidP="00ED650F">
      <w:pPr>
        <w:pStyle w:val="BodyA"/>
        <w:numPr>
          <w:ilvl w:val="0"/>
          <w:numId w:val="21"/>
        </w:numPr>
        <w:rPr>
          <w:rFonts w:ascii="Times New Roman" w:hAnsi="Times New Roman" w:cs="Times New Roman"/>
          <w:sz w:val="28"/>
          <w:szCs w:val="28"/>
          <w:lang w:val="lt-LT"/>
        </w:rPr>
      </w:pPr>
      <w:r w:rsidRPr="001B0142">
        <w:rPr>
          <w:rFonts w:ascii="Times New Roman" w:hAnsi="Times New Roman" w:cs="Times New Roman"/>
          <w:sz w:val="28"/>
          <w:szCs w:val="28"/>
          <w:lang w:val="lt-LT"/>
        </w:rPr>
        <w:t>Sektorinių grupių pristatymai</w:t>
      </w:r>
    </w:p>
    <w:p w14:paraId="3D1ABE28" w14:textId="69D680E5" w:rsidR="00ED650F" w:rsidRPr="001B0142" w:rsidRDefault="0003164E" w:rsidP="00ED650F">
      <w:pPr>
        <w:pStyle w:val="BodyA"/>
        <w:numPr>
          <w:ilvl w:val="0"/>
          <w:numId w:val="21"/>
        </w:numPr>
        <w:rPr>
          <w:rFonts w:ascii="Times New Roman" w:hAnsi="Times New Roman" w:cs="Times New Roman"/>
          <w:color w:val="000000" w:themeColor="text1"/>
          <w:sz w:val="28"/>
          <w:szCs w:val="28"/>
          <w:lang w:val="lt-LT"/>
        </w:rPr>
      </w:pPr>
      <w:r w:rsidRPr="001B0142">
        <w:rPr>
          <w:rFonts w:ascii="Times New Roman" w:hAnsi="Times New Roman" w:cs="Times New Roman"/>
          <w:sz w:val="28"/>
          <w:szCs w:val="28"/>
          <w:lang w:val="lt-LT"/>
        </w:rPr>
        <w:t>Darbas mišriose grupėse</w:t>
      </w:r>
      <w:r w:rsidR="00ED650F" w:rsidRPr="001B0142">
        <w:rPr>
          <w:rFonts w:ascii="Times New Roman" w:hAnsi="Times New Roman" w:cs="Times New Roman"/>
          <w:sz w:val="28"/>
          <w:szCs w:val="28"/>
          <w:lang w:val="lt-LT"/>
        </w:rPr>
        <w:t xml:space="preserve">, </w:t>
      </w:r>
      <w:r w:rsidR="00ED650F" w:rsidRPr="001B0142">
        <w:rPr>
          <w:rFonts w:ascii="Times New Roman" w:hAnsi="Times New Roman" w:cs="Times New Roman"/>
          <w:color w:val="000000" w:themeColor="text1"/>
          <w:sz w:val="28"/>
          <w:szCs w:val="28"/>
          <w:lang w:val="lt-LT"/>
        </w:rPr>
        <w:t>sudarytose iš skirtingų sektorinių grupių atstovų, pateikiant jungtinius Nacionalinės miškų vizijos pasiūlymus</w:t>
      </w:r>
    </w:p>
    <w:p w14:paraId="6583E4DE" w14:textId="50458E4B" w:rsidR="00C22115" w:rsidRPr="001B0142" w:rsidRDefault="00ED650F" w:rsidP="00ED650F">
      <w:pPr>
        <w:pStyle w:val="BodyA"/>
        <w:numPr>
          <w:ilvl w:val="0"/>
          <w:numId w:val="21"/>
        </w:numPr>
        <w:rPr>
          <w:rFonts w:ascii="Times New Roman" w:hAnsi="Times New Roman" w:cs="Times New Roman"/>
          <w:b/>
          <w:bCs/>
          <w:sz w:val="28"/>
          <w:szCs w:val="28"/>
          <w:lang w:val="lt-LT"/>
        </w:rPr>
      </w:pPr>
      <w:r w:rsidRPr="001B0142">
        <w:rPr>
          <w:rFonts w:ascii="Times New Roman" w:hAnsi="Times New Roman" w:cs="Times New Roman"/>
          <w:color w:val="000000" w:themeColor="text1"/>
          <w:sz w:val="28"/>
          <w:szCs w:val="28"/>
          <w:lang w:val="lt-LT"/>
        </w:rPr>
        <w:t>Nacionalinės miškų vizijos pasirinkimas apjungimo ir reitingavimo ar kitais</w:t>
      </w:r>
      <w:r w:rsidRPr="001B0142">
        <w:rPr>
          <w:rFonts w:ascii="Times New Roman" w:hAnsi="Times New Roman" w:cs="Times New Roman"/>
          <w:sz w:val="28"/>
          <w:szCs w:val="28"/>
          <w:lang w:val="lt-LT"/>
        </w:rPr>
        <w:t xml:space="preserve"> metodais.</w:t>
      </w:r>
    </w:p>
    <w:p w14:paraId="62A651C5" w14:textId="580B0114" w:rsidR="00ED650F" w:rsidRPr="001B0142" w:rsidRDefault="00ED650F">
      <w:pPr>
        <w:pStyle w:val="BodyA"/>
        <w:rPr>
          <w:rFonts w:ascii="Times New Roman" w:hAnsi="Times New Roman" w:cs="Times New Roman"/>
          <w:b/>
          <w:bCs/>
          <w:sz w:val="28"/>
          <w:szCs w:val="28"/>
          <w:lang w:val="lt-LT"/>
        </w:rPr>
      </w:pPr>
      <w:r w:rsidRPr="001B0142">
        <w:rPr>
          <w:rFonts w:ascii="Times New Roman" w:hAnsi="Times New Roman" w:cs="Times New Roman"/>
          <w:b/>
          <w:bCs/>
          <w:sz w:val="40"/>
          <w:szCs w:val="40"/>
          <w:lang w:val="lt-LT"/>
        </w:rPr>
        <w:t>UŽPILDĘ ŠIĄ DARBO KNYGĄ ATSIŲSKITE NM</w:t>
      </w:r>
      <w:r w:rsidR="001B0142">
        <w:rPr>
          <w:rFonts w:ascii="Times New Roman" w:hAnsi="Times New Roman" w:cs="Times New Roman"/>
          <w:b/>
          <w:bCs/>
          <w:sz w:val="40"/>
          <w:szCs w:val="40"/>
          <w:lang w:val="lt-LT"/>
        </w:rPr>
        <w:t xml:space="preserve">S TECHNINEI GRUPEI EL.P. ADRESU </w:t>
      </w:r>
      <w:hyperlink r:id="rId7" w:history="1">
        <w:r w:rsidR="001B0142" w:rsidRPr="000F2239">
          <w:rPr>
            <w:rStyle w:val="Hipersaitas"/>
            <w:rFonts w:ascii="Times New Roman" w:hAnsi="Times New Roman" w:cs="Times New Roman"/>
            <w:b/>
            <w:bCs/>
            <w:sz w:val="44"/>
            <w:szCs w:val="44"/>
            <w:lang w:val="lt-LT"/>
          </w:rPr>
          <w:t>anzela.valaine@am.lt</w:t>
        </w:r>
      </w:hyperlink>
      <w:r w:rsidR="001B0142">
        <w:rPr>
          <w:rFonts w:ascii="Times New Roman" w:hAnsi="Times New Roman" w:cs="Times New Roman"/>
          <w:b/>
          <w:bCs/>
          <w:sz w:val="44"/>
          <w:szCs w:val="44"/>
          <w:lang w:val="lt-LT"/>
        </w:rPr>
        <w:t xml:space="preserve"> iki 2021 m. rugsėjo 13 d. 12 val.</w:t>
      </w:r>
    </w:p>
    <w:sectPr w:rsidR="00ED650F" w:rsidRPr="001B0142" w:rsidSect="001D066B">
      <w:headerReference w:type="default" r:id="rId8"/>
      <w:pgSz w:w="16839" w:h="11907" w:orient="landscape" w:code="9"/>
      <w:pgMar w:top="567" w:right="1134" w:bottom="1418"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8849" w14:textId="77777777" w:rsidR="005729CF" w:rsidRDefault="005729CF">
      <w:r>
        <w:separator/>
      </w:r>
    </w:p>
  </w:endnote>
  <w:endnote w:type="continuationSeparator" w:id="0">
    <w:p w14:paraId="765FC1EE" w14:textId="77777777" w:rsidR="005729CF" w:rsidRDefault="005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B06040202020202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3CAF" w14:textId="77777777" w:rsidR="005729CF" w:rsidRDefault="005729CF">
      <w:r>
        <w:separator/>
      </w:r>
    </w:p>
  </w:footnote>
  <w:footnote w:type="continuationSeparator" w:id="0">
    <w:p w14:paraId="4BAA0D39" w14:textId="77777777" w:rsidR="005729CF" w:rsidRDefault="005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DA30" w14:textId="77777777" w:rsidR="00481A5A" w:rsidRDefault="00481A5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70"/>
    <w:multiLevelType w:val="hybridMultilevel"/>
    <w:tmpl w:val="09EC1B2A"/>
    <w:lvl w:ilvl="0" w:tplc="89585B74">
      <w:start w:val="1"/>
      <w:numFmt w:val="decimal"/>
      <w:lvlText w:val="%1."/>
      <w:lvlJc w:val="left"/>
      <w:pPr>
        <w:ind w:left="720" w:hanging="360"/>
      </w:pPr>
      <w:rPr>
        <w:rFonts w:asciiTheme="majorHAnsi" w:eastAsia="Calibri" w:hAnsiTheme="majorHAns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EF4088"/>
    <w:multiLevelType w:val="multilevel"/>
    <w:tmpl w:val="A46E93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4F572D7"/>
    <w:multiLevelType w:val="hybridMultilevel"/>
    <w:tmpl w:val="FAE25C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F6C71A9"/>
    <w:multiLevelType w:val="hybridMultilevel"/>
    <w:tmpl w:val="5FF229BE"/>
    <w:styleLink w:val="ImportedStyle1"/>
    <w:lvl w:ilvl="0" w:tplc="B2A6283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09CA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4D8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63D9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DB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467F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03B00">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21068">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465D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1208C5"/>
    <w:multiLevelType w:val="hybridMultilevel"/>
    <w:tmpl w:val="F132CE94"/>
    <w:lvl w:ilvl="0" w:tplc="36C47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93A2FB2"/>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9AC2CAE"/>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C473527"/>
    <w:multiLevelType w:val="hybridMultilevel"/>
    <w:tmpl w:val="A4F0FA8E"/>
    <w:styleLink w:val="ImportedStyle2"/>
    <w:lvl w:ilvl="0" w:tplc="C9CE58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01D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0FF60">
      <w:start w:val="1"/>
      <w:numFmt w:val="lowerRoman"/>
      <w:lvlText w:val="%3."/>
      <w:lvlJc w:val="left"/>
      <w:pPr>
        <w:ind w:left="252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1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8B8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0E59E">
      <w:start w:val="1"/>
      <w:numFmt w:val="lowerRoman"/>
      <w:lvlText w:val="%6."/>
      <w:lvlJc w:val="left"/>
      <w:pPr>
        <w:ind w:left="468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3B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3A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DCC4">
      <w:start w:val="1"/>
      <w:numFmt w:val="lowerRoman"/>
      <w:lvlText w:val="%9."/>
      <w:lvlJc w:val="left"/>
      <w:pPr>
        <w:ind w:left="684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BF1CA6"/>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5D67BE"/>
    <w:multiLevelType w:val="multilevel"/>
    <w:tmpl w:val="7884D60E"/>
    <w:lvl w:ilvl="0">
      <w:start w:val="5"/>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3F322975"/>
    <w:multiLevelType w:val="hybridMultilevel"/>
    <w:tmpl w:val="FA704566"/>
    <w:lvl w:ilvl="0" w:tplc="0427000F">
      <w:start w:val="1"/>
      <w:numFmt w:val="decimal"/>
      <w:lvlText w:val="%1."/>
      <w:lvlJc w:val="left"/>
      <w:pPr>
        <w:ind w:left="720" w:hanging="360"/>
      </w:pPr>
    </w:lvl>
    <w:lvl w:ilvl="1" w:tplc="DE0051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D39422A"/>
    <w:multiLevelType w:val="multilevel"/>
    <w:tmpl w:val="23A031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2D16B01"/>
    <w:multiLevelType w:val="hybridMultilevel"/>
    <w:tmpl w:val="C0703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3D7ED1"/>
    <w:multiLevelType w:val="hybridMultilevel"/>
    <w:tmpl w:val="E4E6E684"/>
    <w:lvl w:ilvl="0" w:tplc="0427000F">
      <w:start w:val="1"/>
      <w:numFmt w:val="decimal"/>
      <w:lvlText w:val="%1."/>
      <w:lvlJc w:val="left"/>
      <w:pPr>
        <w:ind w:left="450" w:hanging="360"/>
      </w:pPr>
      <w:rPr>
        <w:rFonts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7" w15:restartNumberingAfterBreak="0">
    <w:nsid w:val="5F4068C4"/>
    <w:multiLevelType w:val="hybridMultilevel"/>
    <w:tmpl w:val="A4F0FA8E"/>
    <w:numStyleLink w:val="ImportedStyle2"/>
  </w:abstractNum>
  <w:abstractNum w:abstractNumId="18" w15:restartNumberingAfterBreak="0">
    <w:nsid w:val="5FEA69FC"/>
    <w:multiLevelType w:val="hybridMultilevel"/>
    <w:tmpl w:val="E3E43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F196B69"/>
    <w:multiLevelType w:val="hybridMultilevel"/>
    <w:tmpl w:val="5FF229BE"/>
    <w:numStyleLink w:val="ImportedStyle1"/>
  </w:abstractNum>
  <w:abstractNum w:abstractNumId="20" w15:restartNumberingAfterBreak="0">
    <w:nsid w:val="70484C1E"/>
    <w:multiLevelType w:val="multilevel"/>
    <w:tmpl w:val="F326AD5C"/>
    <w:lvl w:ilvl="0">
      <w:start w:val="1"/>
      <w:numFmt w:val="decimal"/>
      <w:lvlText w:val="%1."/>
      <w:lvlJc w:val="left"/>
      <w:pPr>
        <w:ind w:left="1146" w:hanging="360"/>
      </w:pPr>
      <w:rPr>
        <w:rFonts w:asciiTheme="majorHAnsi" w:eastAsia="Calibri" w:hAnsiTheme="majorHAns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78B50761"/>
    <w:multiLevelType w:val="hybridMultilevel"/>
    <w:tmpl w:val="758E6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FA76EBA"/>
    <w:multiLevelType w:val="hybridMultilevel"/>
    <w:tmpl w:val="53AA3870"/>
    <w:lvl w:ilvl="0" w:tplc="13AE81EA">
      <w:numFmt w:val="bullet"/>
      <w:lvlText w:val="-"/>
      <w:lvlJc w:val="left"/>
      <w:pPr>
        <w:ind w:left="450" w:hanging="360"/>
      </w:pPr>
      <w:rPr>
        <w:rFonts w:ascii="Times New Roman" w:eastAsia="Arial Unicode MS" w:hAnsi="Times New Roman" w:cs="Times New Roman"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22"/>
  </w:num>
  <w:num w:numId="6">
    <w:abstractNumId w:val="16"/>
  </w:num>
  <w:num w:numId="7">
    <w:abstractNumId w:val="2"/>
  </w:num>
  <w:num w:numId="8">
    <w:abstractNumId w:val="15"/>
  </w:num>
  <w:num w:numId="9">
    <w:abstractNumId w:val="20"/>
  </w:num>
  <w:num w:numId="10">
    <w:abstractNumId w:val="1"/>
  </w:num>
  <w:num w:numId="11">
    <w:abstractNumId w:val="0"/>
  </w:num>
  <w:num w:numId="12">
    <w:abstractNumId w:val="10"/>
  </w:num>
  <w:num w:numId="13">
    <w:abstractNumId w:val="13"/>
  </w:num>
  <w:num w:numId="14">
    <w:abstractNumId w:val="12"/>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wNrM0szQxtjAzsjRU0lEKTi0uzszPAykwqQUAvPa93SwAAAA="/>
  </w:docVars>
  <w:rsids>
    <w:rsidRoot w:val="00481A5A"/>
    <w:rsid w:val="0000051F"/>
    <w:rsid w:val="000022E1"/>
    <w:rsid w:val="00030727"/>
    <w:rsid w:val="0003164E"/>
    <w:rsid w:val="00045BEC"/>
    <w:rsid w:val="00047C9D"/>
    <w:rsid w:val="0006153F"/>
    <w:rsid w:val="00064A8A"/>
    <w:rsid w:val="000D58B8"/>
    <w:rsid w:val="00132AC4"/>
    <w:rsid w:val="0014074B"/>
    <w:rsid w:val="0015028C"/>
    <w:rsid w:val="00195196"/>
    <w:rsid w:val="001B0142"/>
    <w:rsid w:val="001D066B"/>
    <w:rsid w:val="001F7F4D"/>
    <w:rsid w:val="00201ECF"/>
    <w:rsid w:val="00230E05"/>
    <w:rsid w:val="00235B7E"/>
    <w:rsid w:val="002452BD"/>
    <w:rsid w:val="00257F79"/>
    <w:rsid w:val="002609E2"/>
    <w:rsid w:val="002B26CC"/>
    <w:rsid w:val="002B40B3"/>
    <w:rsid w:val="002C2D43"/>
    <w:rsid w:val="00327881"/>
    <w:rsid w:val="0033334A"/>
    <w:rsid w:val="003333B8"/>
    <w:rsid w:val="0034246F"/>
    <w:rsid w:val="003925CF"/>
    <w:rsid w:val="003C47AE"/>
    <w:rsid w:val="00405524"/>
    <w:rsid w:val="00481A5A"/>
    <w:rsid w:val="004A320D"/>
    <w:rsid w:val="004B18B1"/>
    <w:rsid w:val="004B6017"/>
    <w:rsid w:val="004F3F31"/>
    <w:rsid w:val="00510398"/>
    <w:rsid w:val="0051049B"/>
    <w:rsid w:val="0051479A"/>
    <w:rsid w:val="00523C6C"/>
    <w:rsid w:val="00523D33"/>
    <w:rsid w:val="005729CF"/>
    <w:rsid w:val="005D1DE5"/>
    <w:rsid w:val="005F1719"/>
    <w:rsid w:val="00600106"/>
    <w:rsid w:val="00621442"/>
    <w:rsid w:val="006340B6"/>
    <w:rsid w:val="006375F4"/>
    <w:rsid w:val="00692B95"/>
    <w:rsid w:val="006A7C7F"/>
    <w:rsid w:val="006E7F8B"/>
    <w:rsid w:val="007A118C"/>
    <w:rsid w:val="007A543B"/>
    <w:rsid w:val="007C15CC"/>
    <w:rsid w:val="007C3841"/>
    <w:rsid w:val="007C6B49"/>
    <w:rsid w:val="007F647E"/>
    <w:rsid w:val="007F79CD"/>
    <w:rsid w:val="00872DA8"/>
    <w:rsid w:val="008821CB"/>
    <w:rsid w:val="008932F4"/>
    <w:rsid w:val="008B65EA"/>
    <w:rsid w:val="00916A6A"/>
    <w:rsid w:val="00921BA6"/>
    <w:rsid w:val="00927E73"/>
    <w:rsid w:val="00943547"/>
    <w:rsid w:val="009466B4"/>
    <w:rsid w:val="00981D24"/>
    <w:rsid w:val="009A0B6B"/>
    <w:rsid w:val="009D21DB"/>
    <w:rsid w:val="00A64573"/>
    <w:rsid w:val="00A6704A"/>
    <w:rsid w:val="00AA6389"/>
    <w:rsid w:val="00AC2807"/>
    <w:rsid w:val="00AD5AE0"/>
    <w:rsid w:val="00AF7FD8"/>
    <w:rsid w:val="00B2445F"/>
    <w:rsid w:val="00B2556E"/>
    <w:rsid w:val="00B25C56"/>
    <w:rsid w:val="00B4770F"/>
    <w:rsid w:val="00BD1A5C"/>
    <w:rsid w:val="00C114AF"/>
    <w:rsid w:val="00C2149E"/>
    <w:rsid w:val="00C22115"/>
    <w:rsid w:val="00C72666"/>
    <w:rsid w:val="00C85E46"/>
    <w:rsid w:val="00C96FF7"/>
    <w:rsid w:val="00CA0940"/>
    <w:rsid w:val="00CE1354"/>
    <w:rsid w:val="00CF7837"/>
    <w:rsid w:val="00D35DD0"/>
    <w:rsid w:val="00D63ECA"/>
    <w:rsid w:val="00D64631"/>
    <w:rsid w:val="00DA1217"/>
    <w:rsid w:val="00DA24A2"/>
    <w:rsid w:val="00DF1D1C"/>
    <w:rsid w:val="00E041EC"/>
    <w:rsid w:val="00E11C0A"/>
    <w:rsid w:val="00E4270E"/>
    <w:rsid w:val="00EA3D10"/>
    <w:rsid w:val="00ED650F"/>
    <w:rsid w:val="00F0350C"/>
    <w:rsid w:val="00F1268F"/>
    <w:rsid w:val="00F23128"/>
    <w:rsid w:val="00F37134"/>
    <w:rsid w:val="00F60379"/>
    <w:rsid w:val="00F63FCB"/>
    <w:rsid w:val="00F7198F"/>
    <w:rsid w:val="00F85719"/>
    <w:rsid w:val="00F86F53"/>
    <w:rsid w:val="00FD420F"/>
    <w:rsid w:val="00FE020A"/>
    <w:rsid w:val="00FF53DB"/>
    <w:rsid w:val="00FF65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722CD"/>
  <w15:docId w15:val="{6BB32B39-6BA3-40F8-8EE6-5FD7DE6A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orat">
    <w:name w:val="footer"/>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Sraopastraipa">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Lentelstinklelis">
    <w:name w:val="Table Grid"/>
    <w:basedOn w:val="prastojilente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95796786783478654bodya">
    <w:name w:val="m_5295796786783478654bodya"/>
    <w:basedOn w:val="prastasis"/>
    <w:rsid w:val="00B477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styleId="Komentaronuoroda">
    <w:name w:val="annotation reference"/>
    <w:basedOn w:val="Numatytasispastraiposriftas"/>
    <w:uiPriority w:val="99"/>
    <w:semiHidden/>
    <w:unhideWhenUsed/>
    <w:rsid w:val="0034246F"/>
    <w:rPr>
      <w:sz w:val="16"/>
      <w:szCs w:val="16"/>
    </w:rPr>
  </w:style>
  <w:style w:type="paragraph" w:styleId="Komentarotekstas">
    <w:name w:val="annotation text"/>
    <w:basedOn w:val="prastasis"/>
    <w:link w:val="KomentarotekstasDiagrama"/>
    <w:uiPriority w:val="99"/>
    <w:semiHidden/>
    <w:unhideWhenUsed/>
    <w:rsid w:val="0034246F"/>
    <w:rPr>
      <w:sz w:val="20"/>
      <w:szCs w:val="20"/>
    </w:rPr>
  </w:style>
  <w:style w:type="character" w:customStyle="1" w:styleId="KomentarotekstasDiagrama">
    <w:name w:val="Komentaro tekstas Diagrama"/>
    <w:basedOn w:val="Numatytasispastraiposriftas"/>
    <w:link w:val="Komentarotekstas"/>
    <w:uiPriority w:val="99"/>
    <w:semiHidden/>
    <w:rsid w:val="0034246F"/>
    <w:rPr>
      <w:lang w:val="en-US" w:eastAsia="en-US"/>
    </w:rPr>
  </w:style>
  <w:style w:type="paragraph" w:styleId="Komentarotema">
    <w:name w:val="annotation subject"/>
    <w:basedOn w:val="Komentarotekstas"/>
    <w:next w:val="Komentarotekstas"/>
    <w:link w:val="KomentarotemaDiagrama"/>
    <w:uiPriority w:val="99"/>
    <w:semiHidden/>
    <w:unhideWhenUsed/>
    <w:rsid w:val="0034246F"/>
    <w:rPr>
      <w:b/>
      <w:bCs/>
    </w:rPr>
  </w:style>
  <w:style w:type="character" w:customStyle="1" w:styleId="KomentarotemaDiagrama">
    <w:name w:val="Komentaro tema Diagrama"/>
    <w:basedOn w:val="KomentarotekstasDiagrama"/>
    <w:link w:val="Komentarotema"/>
    <w:uiPriority w:val="99"/>
    <w:semiHidden/>
    <w:rsid w:val="0034246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7959">
      <w:bodyDiv w:val="1"/>
      <w:marLeft w:val="0"/>
      <w:marRight w:val="0"/>
      <w:marTop w:val="0"/>
      <w:marBottom w:val="0"/>
      <w:divBdr>
        <w:top w:val="none" w:sz="0" w:space="0" w:color="auto"/>
        <w:left w:val="none" w:sz="0" w:space="0" w:color="auto"/>
        <w:bottom w:val="none" w:sz="0" w:space="0" w:color="auto"/>
        <w:right w:val="none" w:sz="0" w:space="0" w:color="auto"/>
      </w:divBdr>
    </w:div>
    <w:div w:id="321130934">
      <w:bodyDiv w:val="1"/>
      <w:marLeft w:val="0"/>
      <w:marRight w:val="0"/>
      <w:marTop w:val="0"/>
      <w:marBottom w:val="0"/>
      <w:divBdr>
        <w:top w:val="none" w:sz="0" w:space="0" w:color="auto"/>
        <w:left w:val="none" w:sz="0" w:space="0" w:color="auto"/>
        <w:bottom w:val="none" w:sz="0" w:space="0" w:color="auto"/>
        <w:right w:val="none" w:sz="0" w:space="0" w:color="auto"/>
      </w:divBdr>
      <w:divsChild>
        <w:div w:id="4013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630983">
              <w:marLeft w:val="0"/>
              <w:marRight w:val="0"/>
              <w:marTop w:val="0"/>
              <w:marBottom w:val="0"/>
              <w:divBdr>
                <w:top w:val="none" w:sz="0" w:space="0" w:color="auto"/>
                <w:left w:val="none" w:sz="0" w:space="0" w:color="auto"/>
                <w:bottom w:val="none" w:sz="0" w:space="0" w:color="auto"/>
                <w:right w:val="none" w:sz="0" w:space="0" w:color="auto"/>
              </w:divBdr>
              <w:divsChild>
                <w:div w:id="2121416369">
                  <w:marLeft w:val="0"/>
                  <w:marRight w:val="0"/>
                  <w:marTop w:val="0"/>
                  <w:marBottom w:val="0"/>
                  <w:divBdr>
                    <w:top w:val="none" w:sz="0" w:space="0" w:color="auto"/>
                    <w:left w:val="none" w:sz="0" w:space="0" w:color="auto"/>
                    <w:bottom w:val="none" w:sz="0" w:space="0" w:color="auto"/>
                    <w:right w:val="none" w:sz="0" w:space="0" w:color="auto"/>
                  </w:divBdr>
                  <w:divsChild>
                    <w:div w:id="1898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4006">
      <w:bodyDiv w:val="1"/>
      <w:marLeft w:val="0"/>
      <w:marRight w:val="0"/>
      <w:marTop w:val="0"/>
      <w:marBottom w:val="0"/>
      <w:divBdr>
        <w:top w:val="none" w:sz="0" w:space="0" w:color="auto"/>
        <w:left w:val="none" w:sz="0" w:space="0" w:color="auto"/>
        <w:bottom w:val="none" w:sz="0" w:space="0" w:color="auto"/>
        <w:right w:val="none" w:sz="0" w:space="0" w:color="auto"/>
      </w:divBdr>
    </w:div>
    <w:div w:id="666321217">
      <w:bodyDiv w:val="1"/>
      <w:marLeft w:val="0"/>
      <w:marRight w:val="0"/>
      <w:marTop w:val="0"/>
      <w:marBottom w:val="0"/>
      <w:divBdr>
        <w:top w:val="none" w:sz="0" w:space="0" w:color="auto"/>
        <w:left w:val="none" w:sz="0" w:space="0" w:color="auto"/>
        <w:bottom w:val="none" w:sz="0" w:space="0" w:color="auto"/>
        <w:right w:val="none" w:sz="0" w:space="0" w:color="auto"/>
      </w:divBdr>
    </w:div>
    <w:div w:id="970944238">
      <w:bodyDiv w:val="1"/>
      <w:marLeft w:val="0"/>
      <w:marRight w:val="0"/>
      <w:marTop w:val="0"/>
      <w:marBottom w:val="0"/>
      <w:divBdr>
        <w:top w:val="none" w:sz="0" w:space="0" w:color="auto"/>
        <w:left w:val="none" w:sz="0" w:space="0" w:color="auto"/>
        <w:bottom w:val="none" w:sz="0" w:space="0" w:color="auto"/>
        <w:right w:val="none" w:sz="0" w:space="0" w:color="auto"/>
      </w:divBdr>
    </w:div>
    <w:div w:id="1182938360">
      <w:bodyDiv w:val="1"/>
      <w:marLeft w:val="0"/>
      <w:marRight w:val="0"/>
      <w:marTop w:val="0"/>
      <w:marBottom w:val="0"/>
      <w:divBdr>
        <w:top w:val="none" w:sz="0" w:space="0" w:color="auto"/>
        <w:left w:val="none" w:sz="0" w:space="0" w:color="auto"/>
        <w:bottom w:val="none" w:sz="0" w:space="0" w:color="auto"/>
        <w:right w:val="none" w:sz="0" w:space="0" w:color="auto"/>
      </w:divBdr>
    </w:div>
    <w:div w:id="1502501332">
      <w:bodyDiv w:val="1"/>
      <w:marLeft w:val="0"/>
      <w:marRight w:val="0"/>
      <w:marTop w:val="0"/>
      <w:marBottom w:val="0"/>
      <w:divBdr>
        <w:top w:val="none" w:sz="0" w:space="0" w:color="auto"/>
        <w:left w:val="none" w:sz="0" w:space="0" w:color="auto"/>
        <w:bottom w:val="none" w:sz="0" w:space="0" w:color="auto"/>
        <w:right w:val="none" w:sz="0" w:space="0" w:color="auto"/>
      </w:divBdr>
    </w:div>
    <w:div w:id="1638996060">
      <w:bodyDiv w:val="1"/>
      <w:marLeft w:val="0"/>
      <w:marRight w:val="0"/>
      <w:marTop w:val="0"/>
      <w:marBottom w:val="0"/>
      <w:divBdr>
        <w:top w:val="none" w:sz="0" w:space="0" w:color="auto"/>
        <w:left w:val="none" w:sz="0" w:space="0" w:color="auto"/>
        <w:bottom w:val="none" w:sz="0" w:space="0" w:color="auto"/>
        <w:right w:val="none" w:sz="0" w:space="0" w:color="auto"/>
      </w:divBdr>
    </w:div>
    <w:div w:id="1704210841">
      <w:bodyDiv w:val="1"/>
      <w:marLeft w:val="0"/>
      <w:marRight w:val="0"/>
      <w:marTop w:val="0"/>
      <w:marBottom w:val="0"/>
      <w:divBdr>
        <w:top w:val="none" w:sz="0" w:space="0" w:color="auto"/>
        <w:left w:val="none" w:sz="0" w:space="0" w:color="auto"/>
        <w:bottom w:val="none" w:sz="0" w:space="0" w:color="auto"/>
        <w:right w:val="none" w:sz="0" w:space="0" w:color="auto"/>
      </w:divBdr>
    </w:div>
    <w:div w:id="1907374471">
      <w:bodyDiv w:val="1"/>
      <w:marLeft w:val="0"/>
      <w:marRight w:val="0"/>
      <w:marTop w:val="0"/>
      <w:marBottom w:val="0"/>
      <w:divBdr>
        <w:top w:val="none" w:sz="0" w:space="0" w:color="auto"/>
        <w:left w:val="none" w:sz="0" w:space="0" w:color="auto"/>
        <w:bottom w:val="none" w:sz="0" w:space="0" w:color="auto"/>
        <w:right w:val="none" w:sz="0" w:space="0" w:color="auto"/>
      </w:divBdr>
    </w:div>
    <w:div w:id="1977877977">
      <w:bodyDiv w:val="1"/>
      <w:marLeft w:val="0"/>
      <w:marRight w:val="0"/>
      <w:marTop w:val="0"/>
      <w:marBottom w:val="0"/>
      <w:divBdr>
        <w:top w:val="none" w:sz="0" w:space="0" w:color="auto"/>
        <w:left w:val="none" w:sz="0" w:space="0" w:color="auto"/>
        <w:bottom w:val="none" w:sz="0" w:space="0" w:color="auto"/>
        <w:right w:val="none" w:sz="0" w:space="0" w:color="auto"/>
      </w:divBdr>
    </w:div>
    <w:div w:id="2068215944">
      <w:bodyDiv w:val="1"/>
      <w:marLeft w:val="0"/>
      <w:marRight w:val="0"/>
      <w:marTop w:val="0"/>
      <w:marBottom w:val="0"/>
      <w:divBdr>
        <w:top w:val="none" w:sz="0" w:space="0" w:color="auto"/>
        <w:left w:val="none" w:sz="0" w:space="0" w:color="auto"/>
        <w:bottom w:val="none" w:sz="0" w:space="0" w:color="auto"/>
        <w:right w:val="none" w:sz="0" w:space="0" w:color="auto"/>
      </w:divBdr>
    </w:div>
    <w:div w:id="214310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zela.valaine@a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26</Pages>
  <Words>23428</Words>
  <Characters>13355</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Anžela Valainė</dc:creator>
  <cp:lastModifiedBy>Audrius Radvilavicius</cp:lastModifiedBy>
  <cp:revision>16</cp:revision>
  <dcterms:created xsi:type="dcterms:W3CDTF">2021-09-13T08:14:00Z</dcterms:created>
  <dcterms:modified xsi:type="dcterms:W3CDTF">2021-09-15T05:19:00Z</dcterms:modified>
</cp:coreProperties>
</file>