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9331" w14:textId="77777777" w:rsidR="00B55D3C" w:rsidRPr="00AB5D19" w:rsidRDefault="00B55D3C" w:rsidP="00B55D3C">
      <w:pPr>
        <w:rPr>
          <w:rFonts w:ascii="Times New Roman" w:hAnsi="Times New Roman" w:cs="Times New Roman"/>
          <w:b/>
          <w:bCs/>
          <w:sz w:val="52"/>
          <w:szCs w:val="52"/>
        </w:rPr>
      </w:pPr>
      <w:r w:rsidRPr="00AB5D19">
        <w:rPr>
          <w:rFonts w:ascii="Times New Roman" w:hAnsi="Times New Roman" w:cs="Times New Roman"/>
          <w:b/>
          <w:bCs/>
          <w:sz w:val="52"/>
          <w:szCs w:val="52"/>
        </w:rPr>
        <w:t>NACIONALINIO SUSITARIMO DĖL MIŠKŲ</w:t>
      </w:r>
    </w:p>
    <w:p w14:paraId="2259B989" w14:textId="77777777" w:rsidR="00B55D3C" w:rsidRPr="00AB5D19" w:rsidRDefault="00B55D3C" w:rsidP="00B55D3C">
      <w:pPr>
        <w:rPr>
          <w:rFonts w:ascii="Times New Roman" w:hAnsi="Times New Roman" w:cs="Times New Roman"/>
          <w:b/>
          <w:bCs/>
          <w:sz w:val="96"/>
          <w:szCs w:val="96"/>
        </w:rPr>
      </w:pPr>
      <w:r w:rsidRPr="00AB5D19">
        <w:rPr>
          <w:rFonts w:ascii="Times New Roman" w:hAnsi="Times New Roman" w:cs="Times New Roman"/>
          <w:b/>
          <w:bCs/>
          <w:sz w:val="96"/>
          <w:szCs w:val="96"/>
        </w:rPr>
        <w:t xml:space="preserve">SEKTORINIŲ GRUPIŲ </w:t>
      </w:r>
    </w:p>
    <w:p w14:paraId="672F8479" w14:textId="77777777" w:rsidR="00B55D3C" w:rsidRPr="00AB5D19" w:rsidRDefault="00B55D3C" w:rsidP="00B55D3C">
      <w:pPr>
        <w:rPr>
          <w:rFonts w:ascii="Times New Roman" w:hAnsi="Times New Roman" w:cs="Times New Roman"/>
          <w:b/>
          <w:bCs/>
          <w:sz w:val="96"/>
          <w:szCs w:val="96"/>
        </w:rPr>
      </w:pPr>
    </w:p>
    <w:p w14:paraId="24FA0FA4" w14:textId="77777777" w:rsidR="00B55D3C" w:rsidRPr="00AB5D19" w:rsidRDefault="00B55D3C" w:rsidP="00B55D3C">
      <w:pPr>
        <w:rPr>
          <w:rFonts w:ascii="Times New Roman" w:hAnsi="Times New Roman" w:cs="Times New Roman"/>
          <w:b/>
          <w:bCs/>
          <w:sz w:val="72"/>
          <w:szCs w:val="72"/>
        </w:rPr>
      </w:pPr>
      <w:r w:rsidRPr="00AB5D19">
        <w:rPr>
          <w:rFonts w:ascii="Times New Roman" w:hAnsi="Times New Roman" w:cs="Times New Roman"/>
          <w:b/>
          <w:bCs/>
          <w:sz w:val="72"/>
          <w:szCs w:val="72"/>
        </w:rPr>
        <w:t>DARBO KNYGA</w:t>
      </w:r>
    </w:p>
    <w:p w14:paraId="2836DFD2" w14:textId="77777777" w:rsidR="00B55D3C" w:rsidRPr="00AB5D19" w:rsidRDefault="00B55D3C" w:rsidP="00B55D3C">
      <w:pPr>
        <w:rPr>
          <w:rFonts w:ascii="Times New Roman" w:hAnsi="Times New Roman" w:cs="Times New Roman"/>
          <w:b/>
          <w:bCs/>
          <w:sz w:val="52"/>
          <w:szCs w:val="52"/>
        </w:rPr>
      </w:pPr>
    </w:p>
    <w:p w14:paraId="5C353B93" w14:textId="77777777" w:rsidR="00B55D3C" w:rsidRPr="00AB5D19" w:rsidRDefault="00B55D3C" w:rsidP="00B55D3C">
      <w:pPr>
        <w:rPr>
          <w:rFonts w:ascii="Times New Roman" w:hAnsi="Times New Roman" w:cs="Times New Roman"/>
          <w:b/>
          <w:bCs/>
          <w:sz w:val="52"/>
          <w:szCs w:val="52"/>
        </w:rPr>
      </w:pPr>
      <w:r w:rsidRPr="00AB5D19">
        <w:rPr>
          <w:rFonts w:ascii="Times New Roman" w:hAnsi="Times New Roman" w:cs="Times New Roman"/>
          <w:b/>
          <w:bCs/>
          <w:sz w:val="52"/>
          <w:szCs w:val="52"/>
        </w:rPr>
        <w:t>NACIONALINĖS MIŠKŲ VIZIJOS ETAPUI</w:t>
      </w:r>
    </w:p>
    <w:p w14:paraId="013B70C4" w14:textId="77777777" w:rsidR="00B55D3C" w:rsidRPr="00AB5D19" w:rsidRDefault="00B55D3C" w:rsidP="00B55D3C">
      <w:pPr>
        <w:rPr>
          <w:rFonts w:ascii="Times New Roman" w:hAnsi="Times New Roman" w:cs="Times New Roman"/>
          <w:b/>
          <w:bCs/>
          <w:sz w:val="52"/>
          <w:szCs w:val="52"/>
        </w:rPr>
      </w:pPr>
    </w:p>
    <w:p w14:paraId="6061B411" w14:textId="77777777" w:rsidR="00B55D3C" w:rsidRPr="00AB5D19" w:rsidRDefault="00B55D3C" w:rsidP="00B55D3C">
      <w:pPr>
        <w:pStyle w:val="BodyA"/>
        <w:rPr>
          <w:rFonts w:ascii="Times New Roman" w:hAnsi="Times New Roman" w:cs="Times New Roman"/>
          <w:b/>
          <w:bCs/>
          <w:sz w:val="52"/>
          <w:szCs w:val="52"/>
          <w:lang w:val="lt-LT"/>
        </w:rPr>
      </w:pPr>
      <w:r w:rsidRPr="00AB5D19">
        <w:rPr>
          <w:rFonts w:ascii="Times New Roman" w:hAnsi="Times New Roman" w:cs="Times New Roman"/>
          <w:b/>
          <w:bCs/>
          <w:sz w:val="52"/>
          <w:szCs w:val="52"/>
          <w:lang w:val="lt-LT"/>
        </w:rPr>
        <w:t xml:space="preserve">Jūsų sektorinės grupės pavadinimas </w:t>
      </w:r>
    </w:p>
    <w:tbl>
      <w:tblPr>
        <w:tblStyle w:val="Lentelstinklelis"/>
        <w:tblW w:w="0" w:type="auto"/>
        <w:tblLook w:val="04A0" w:firstRow="1" w:lastRow="0" w:firstColumn="1" w:lastColumn="0" w:noHBand="0" w:noVBand="1"/>
      </w:tblPr>
      <w:tblGrid>
        <w:gridCol w:w="12950"/>
      </w:tblGrid>
      <w:tr w:rsidR="00B55D3C" w:rsidRPr="00AB5D19" w14:paraId="55804046" w14:textId="77777777" w:rsidTr="134D7FEE">
        <w:tc>
          <w:tcPr>
            <w:tcW w:w="14220" w:type="dxa"/>
          </w:tcPr>
          <w:p w14:paraId="1F45D81B" w14:textId="4061EF3D" w:rsidR="00B55D3C" w:rsidRPr="00AB5D19" w:rsidRDefault="134D7FEE"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r w:rsidRPr="134D7FEE">
              <w:rPr>
                <w:rFonts w:ascii="Times New Roman" w:hAnsi="Times New Roman" w:cs="Times New Roman"/>
                <w:b/>
                <w:bCs/>
                <w:sz w:val="52"/>
                <w:szCs w:val="52"/>
                <w:lang w:val="lt-LT"/>
              </w:rPr>
              <w:t>Valstybinių miškų valdytojų</w:t>
            </w:r>
          </w:p>
        </w:tc>
      </w:tr>
    </w:tbl>
    <w:p w14:paraId="342EADAC" w14:textId="77777777" w:rsidR="00B55D3C" w:rsidRPr="00AB5D19" w:rsidRDefault="00B55D3C" w:rsidP="00B55D3C">
      <w:pPr>
        <w:pStyle w:val="BodyA"/>
        <w:rPr>
          <w:rFonts w:ascii="Times New Roman" w:hAnsi="Times New Roman" w:cs="Times New Roman"/>
          <w:b/>
          <w:bCs/>
          <w:sz w:val="36"/>
          <w:szCs w:val="36"/>
          <w:lang w:val="lt-LT"/>
        </w:rPr>
      </w:pPr>
    </w:p>
    <w:p w14:paraId="7DC97D11" w14:textId="77777777" w:rsidR="00B55D3C" w:rsidRPr="00AB5D19" w:rsidRDefault="00B55D3C" w:rsidP="00B55D3C">
      <w:pPr>
        <w:pStyle w:val="BodyA"/>
        <w:rPr>
          <w:rFonts w:ascii="Times New Roman" w:hAnsi="Times New Roman" w:cs="Times New Roman"/>
          <w:b/>
          <w:bCs/>
          <w:sz w:val="52"/>
          <w:szCs w:val="52"/>
          <w:lang w:val="lt-LT"/>
        </w:rPr>
      </w:pPr>
    </w:p>
    <w:p w14:paraId="35CFF05C" w14:textId="77777777" w:rsidR="00B55D3C" w:rsidRPr="00AB5D19" w:rsidRDefault="00B55D3C" w:rsidP="00B55D3C">
      <w:pPr>
        <w:pStyle w:val="BodyA"/>
        <w:rPr>
          <w:rFonts w:ascii="Times New Roman" w:hAnsi="Times New Roman" w:cs="Times New Roman"/>
          <w:b/>
          <w:bCs/>
          <w:sz w:val="40"/>
          <w:szCs w:val="40"/>
          <w:lang w:val="lt-LT"/>
        </w:rPr>
      </w:pPr>
    </w:p>
    <w:p w14:paraId="0544C494" w14:textId="77777777" w:rsidR="00B55D3C" w:rsidRPr="00AB5D19" w:rsidRDefault="00B55D3C" w:rsidP="00B55D3C">
      <w:pPr>
        <w:pStyle w:val="BodyA"/>
        <w:rPr>
          <w:rFonts w:ascii="Times New Roman" w:hAnsi="Times New Roman" w:cs="Times New Roman"/>
          <w:b/>
          <w:bCs/>
          <w:sz w:val="40"/>
          <w:szCs w:val="40"/>
          <w:lang w:val="lt-LT"/>
        </w:rPr>
      </w:pPr>
      <w:r w:rsidRPr="00AB5D19">
        <w:rPr>
          <w:rFonts w:ascii="Times New Roman" w:hAnsi="Times New Roman" w:cs="Times New Roman"/>
          <w:b/>
          <w:bCs/>
          <w:sz w:val="40"/>
          <w:szCs w:val="40"/>
          <w:lang w:val="lt-LT"/>
        </w:rPr>
        <w:t>Jūsų sektorinės grupės nariai</w:t>
      </w:r>
    </w:p>
    <w:tbl>
      <w:tblPr>
        <w:tblStyle w:val="Lentelstinklelis"/>
        <w:tblW w:w="0" w:type="auto"/>
        <w:tblLook w:val="04A0" w:firstRow="1" w:lastRow="0" w:firstColumn="1" w:lastColumn="0" w:noHBand="0" w:noVBand="1"/>
      </w:tblPr>
      <w:tblGrid>
        <w:gridCol w:w="1055"/>
        <w:gridCol w:w="3177"/>
        <w:gridCol w:w="3316"/>
        <w:gridCol w:w="5402"/>
      </w:tblGrid>
      <w:tr w:rsidR="00B55D3C" w:rsidRPr="00AB5D19" w14:paraId="75778471" w14:textId="77777777" w:rsidTr="134D7FEE">
        <w:tc>
          <w:tcPr>
            <w:tcW w:w="1055" w:type="dxa"/>
            <w:shd w:val="clear" w:color="auto" w:fill="D9D9D9" w:themeFill="background1" w:themeFillShade="D9"/>
          </w:tcPr>
          <w:p w14:paraId="3A361C5C" w14:textId="77777777" w:rsidR="00B55D3C" w:rsidRPr="00AB5D19" w:rsidRDefault="00B55D3C"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Eil. Nr.</w:t>
            </w:r>
          </w:p>
        </w:tc>
        <w:tc>
          <w:tcPr>
            <w:tcW w:w="3177" w:type="dxa"/>
            <w:shd w:val="clear" w:color="auto" w:fill="D9D9D9" w:themeFill="background1" w:themeFillShade="D9"/>
          </w:tcPr>
          <w:p w14:paraId="48EAD0E9" w14:textId="77777777" w:rsidR="00B55D3C" w:rsidRPr="00AB5D19" w:rsidRDefault="00B55D3C"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Vardas</w:t>
            </w:r>
          </w:p>
        </w:tc>
        <w:tc>
          <w:tcPr>
            <w:tcW w:w="3316" w:type="dxa"/>
            <w:shd w:val="clear" w:color="auto" w:fill="D9D9D9" w:themeFill="background1" w:themeFillShade="D9"/>
          </w:tcPr>
          <w:p w14:paraId="735D4C2A" w14:textId="77777777" w:rsidR="00B55D3C" w:rsidRPr="00AB5D19" w:rsidRDefault="00B55D3C"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Pavardė</w:t>
            </w:r>
          </w:p>
        </w:tc>
        <w:tc>
          <w:tcPr>
            <w:tcW w:w="5402" w:type="dxa"/>
            <w:shd w:val="clear" w:color="auto" w:fill="D9D9D9" w:themeFill="background1" w:themeFillShade="D9"/>
          </w:tcPr>
          <w:p w14:paraId="5D3FD913" w14:textId="77777777" w:rsidR="00B55D3C" w:rsidRPr="00AB5D19" w:rsidRDefault="00B55D3C"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Ką atstovauja?</w:t>
            </w:r>
          </w:p>
        </w:tc>
      </w:tr>
      <w:tr w:rsidR="00D247A6" w:rsidRPr="00AB5D19" w14:paraId="7ADD486C" w14:textId="77777777" w:rsidTr="134D7FEE">
        <w:tc>
          <w:tcPr>
            <w:tcW w:w="1055" w:type="dxa"/>
            <w:vAlign w:val="center"/>
          </w:tcPr>
          <w:p w14:paraId="0520DB64" w14:textId="05E974EE"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D247A6">
              <w:rPr>
                <w:rFonts w:ascii="Times New Roman" w:hAnsi="Times New Roman" w:cs="Times New Roman"/>
                <w:sz w:val="28"/>
                <w:szCs w:val="28"/>
              </w:rPr>
              <w:t>1.</w:t>
            </w:r>
          </w:p>
        </w:tc>
        <w:tc>
          <w:tcPr>
            <w:tcW w:w="3177" w:type="dxa"/>
            <w:vAlign w:val="center"/>
          </w:tcPr>
          <w:p w14:paraId="588D3403" w14:textId="586BAAC9"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Valerijus</w:t>
            </w:r>
          </w:p>
        </w:tc>
        <w:tc>
          <w:tcPr>
            <w:tcW w:w="3316" w:type="dxa"/>
            <w:vAlign w:val="center"/>
          </w:tcPr>
          <w:p w14:paraId="3C114922" w14:textId="7528E276"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Laukaitis</w:t>
            </w:r>
          </w:p>
        </w:tc>
        <w:tc>
          <w:tcPr>
            <w:tcW w:w="5402" w:type="dxa"/>
          </w:tcPr>
          <w:p w14:paraId="7E2F625B" w14:textId="2BBDA5FA"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Žaliosios politikos institutas</w:t>
            </w:r>
          </w:p>
        </w:tc>
      </w:tr>
      <w:tr w:rsidR="00D247A6" w:rsidRPr="00AB5D19" w14:paraId="6286214B" w14:textId="77777777" w:rsidTr="134D7FEE">
        <w:tc>
          <w:tcPr>
            <w:tcW w:w="1055" w:type="dxa"/>
            <w:vAlign w:val="center"/>
          </w:tcPr>
          <w:p w14:paraId="163051BF" w14:textId="68376F5A"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D247A6">
              <w:rPr>
                <w:rFonts w:ascii="Times New Roman" w:hAnsi="Times New Roman" w:cs="Times New Roman"/>
                <w:sz w:val="28"/>
                <w:szCs w:val="28"/>
              </w:rPr>
              <w:t>2.</w:t>
            </w:r>
          </w:p>
        </w:tc>
        <w:tc>
          <w:tcPr>
            <w:tcW w:w="3177" w:type="dxa"/>
            <w:vAlign w:val="center"/>
          </w:tcPr>
          <w:p w14:paraId="56BCBF43" w14:textId="1BA6E472"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Martas</w:t>
            </w:r>
          </w:p>
        </w:tc>
        <w:tc>
          <w:tcPr>
            <w:tcW w:w="3316" w:type="dxa"/>
            <w:vAlign w:val="center"/>
          </w:tcPr>
          <w:p w14:paraId="220253FE" w14:textId="3C84AEFF"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Lynikas</w:t>
            </w:r>
          </w:p>
        </w:tc>
        <w:tc>
          <w:tcPr>
            <w:tcW w:w="5402" w:type="dxa"/>
          </w:tcPr>
          <w:p w14:paraId="4E5D0B44" w14:textId="25952903"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VĮ Valstybinių miškų urėdija</w:t>
            </w:r>
          </w:p>
        </w:tc>
      </w:tr>
      <w:tr w:rsidR="00D247A6" w:rsidRPr="00AB5D19" w14:paraId="708FB807" w14:textId="77777777" w:rsidTr="134D7FEE">
        <w:tc>
          <w:tcPr>
            <w:tcW w:w="1055" w:type="dxa"/>
            <w:vAlign w:val="center"/>
          </w:tcPr>
          <w:p w14:paraId="4EB8222C" w14:textId="31B7C5EF"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D247A6">
              <w:rPr>
                <w:rFonts w:ascii="Times New Roman" w:hAnsi="Times New Roman" w:cs="Times New Roman"/>
                <w:sz w:val="28"/>
                <w:szCs w:val="28"/>
              </w:rPr>
              <w:t>3.</w:t>
            </w:r>
          </w:p>
        </w:tc>
        <w:tc>
          <w:tcPr>
            <w:tcW w:w="3177" w:type="dxa"/>
            <w:vAlign w:val="center"/>
          </w:tcPr>
          <w:p w14:paraId="0903C95B" w14:textId="6C96BA09"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Ramunė</w:t>
            </w:r>
          </w:p>
        </w:tc>
        <w:tc>
          <w:tcPr>
            <w:tcW w:w="3316" w:type="dxa"/>
            <w:vAlign w:val="center"/>
          </w:tcPr>
          <w:p w14:paraId="71505397" w14:textId="493A364A"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Petkevičienė</w:t>
            </w:r>
          </w:p>
        </w:tc>
        <w:tc>
          <w:tcPr>
            <w:tcW w:w="5402" w:type="dxa"/>
          </w:tcPr>
          <w:p w14:paraId="31A3B627" w14:textId="66530C9D"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VĮ Valstybinių miškų urėdija</w:t>
            </w:r>
          </w:p>
        </w:tc>
      </w:tr>
      <w:tr w:rsidR="00D247A6" w:rsidRPr="00AB5D19" w14:paraId="1961FD34" w14:textId="77777777" w:rsidTr="134D7FEE">
        <w:tc>
          <w:tcPr>
            <w:tcW w:w="1055" w:type="dxa"/>
            <w:vAlign w:val="center"/>
          </w:tcPr>
          <w:p w14:paraId="5493D7C8" w14:textId="72312D6D"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D247A6">
              <w:rPr>
                <w:rFonts w:ascii="Times New Roman" w:hAnsi="Times New Roman" w:cs="Times New Roman"/>
                <w:sz w:val="28"/>
                <w:szCs w:val="28"/>
              </w:rPr>
              <w:t>4.</w:t>
            </w:r>
          </w:p>
        </w:tc>
        <w:tc>
          <w:tcPr>
            <w:tcW w:w="3177" w:type="dxa"/>
            <w:vAlign w:val="center"/>
          </w:tcPr>
          <w:p w14:paraId="46C9FB95" w14:textId="6D6BD631"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Mindaugas</w:t>
            </w:r>
          </w:p>
        </w:tc>
        <w:tc>
          <w:tcPr>
            <w:tcW w:w="3316" w:type="dxa"/>
            <w:vAlign w:val="center"/>
          </w:tcPr>
          <w:p w14:paraId="4DC55A7F" w14:textId="5941A3ED"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Petkevičius</w:t>
            </w:r>
          </w:p>
        </w:tc>
        <w:tc>
          <w:tcPr>
            <w:tcW w:w="5402" w:type="dxa"/>
          </w:tcPr>
          <w:p w14:paraId="272D8C09" w14:textId="1B17C98A"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VĮ Valstybinių miškų urėdija</w:t>
            </w:r>
          </w:p>
        </w:tc>
      </w:tr>
      <w:tr w:rsidR="00D247A6" w:rsidRPr="00AB5D19" w14:paraId="29CC0B4A" w14:textId="77777777" w:rsidTr="134D7FEE">
        <w:trPr>
          <w:trHeight w:val="300"/>
        </w:trPr>
        <w:tc>
          <w:tcPr>
            <w:tcW w:w="1055" w:type="dxa"/>
            <w:vAlign w:val="center"/>
          </w:tcPr>
          <w:p w14:paraId="5F3B75C0" w14:textId="63A89300"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D247A6">
              <w:rPr>
                <w:rFonts w:ascii="Times New Roman" w:hAnsi="Times New Roman" w:cs="Times New Roman"/>
                <w:sz w:val="28"/>
                <w:szCs w:val="28"/>
              </w:rPr>
              <w:t>5.</w:t>
            </w:r>
          </w:p>
        </w:tc>
        <w:tc>
          <w:tcPr>
            <w:tcW w:w="3177" w:type="dxa"/>
            <w:vAlign w:val="center"/>
          </w:tcPr>
          <w:p w14:paraId="072139FE" w14:textId="5D04F76E"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Andrius</w:t>
            </w:r>
          </w:p>
        </w:tc>
        <w:tc>
          <w:tcPr>
            <w:tcW w:w="3316" w:type="dxa"/>
            <w:vAlign w:val="center"/>
          </w:tcPr>
          <w:p w14:paraId="20BA86B0" w14:textId="463A9C48"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roofErr w:type="spellStart"/>
            <w:r w:rsidRPr="134D7FEE">
              <w:rPr>
                <w:rFonts w:ascii="Times New Roman" w:hAnsi="Times New Roman" w:cs="Times New Roman"/>
                <w:sz w:val="28"/>
                <w:szCs w:val="28"/>
                <w:lang w:val="lt-LT"/>
              </w:rPr>
              <w:t>Kuliešis</w:t>
            </w:r>
            <w:proofErr w:type="spellEnd"/>
          </w:p>
        </w:tc>
        <w:tc>
          <w:tcPr>
            <w:tcW w:w="5402" w:type="dxa"/>
          </w:tcPr>
          <w:p w14:paraId="2ECDD75E" w14:textId="74FB7BCF"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Valstybinių miškų tarnyba</w:t>
            </w:r>
          </w:p>
        </w:tc>
      </w:tr>
      <w:tr w:rsidR="00D247A6" w:rsidRPr="00AB5D19" w14:paraId="3DE2F8DA" w14:textId="77777777" w:rsidTr="134D7FEE">
        <w:tc>
          <w:tcPr>
            <w:tcW w:w="1055" w:type="dxa"/>
            <w:vAlign w:val="center"/>
          </w:tcPr>
          <w:p w14:paraId="13D9DD11" w14:textId="551C5020"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D247A6">
              <w:rPr>
                <w:rFonts w:ascii="Times New Roman" w:hAnsi="Times New Roman" w:cs="Times New Roman"/>
                <w:sz w:val="28"/>
                <w:szCs w:val="28"/>
              </w:rPr>
              <w:t>6.</w:t>
            </w:r>
          </w:p>
        </w:tc>
        <w:tc>
          <w:tcPr>
            <w:tcW w:w="3177" w:type="dxa"/>
            <w:vAlign w:val="center"/>
          </w:tcPr>
          <w:p w14:paraId="28029E15" w14:textId="22952AE1"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Gražina</w:t>
            </w:r>
          </w:p>
        </w:tc>
        <w:tc>
          <w:tcPr>
            <w:tcW w:w="3316" w:type="dxa"/>
            <w:vAlign w:val="center"/>
          </w:tcPr>
          <w:p w14:paraId="07775B5B" w14:textId="518A402F"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Banienė</w:t>
            </w:r>
          </w:p>
        </w:tc>
        <w:tc>
          <w:tcPr>
            <w:tcW w:w="5402" w:type="dxa"/>
          </w:tcPr>
          <w:p w14:paraId="08F86FBA" w14:textId="39852046"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VĮ Valstybinių miškų urėdija</w:t>
            </w:r>
          </w:p>
        </w:tc>
      </w:tr>
      <w:tr w:rsidR="00D247A6" w:rsidRPr="00AB5D19" w14:paraId="2DCA3781" w14:textId="77777777" w:rsidTr="134D7FEE">
        <w:tc>
          <w:tcPr>
            <w:tcW w:w="1055" w:type="dxa"/>
            <w:vAlign w:val="center"/>
          </w:tcPr>
          <w:p w14:paraId="4771AB92" w14:textId="3A3AAF65"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D247A6">
              <w:rPr>
                <w:rFonts w:ascii="Times New Roman" w:hAnsi="Times New Roman" w:cs="Times New Roman"/>
                <w:sz w:val="28"/>
                <w:szCs w:val="28"/>
              </w:rPr>
              <w:t>7.</w:t>
            </w:r>
          </w:p>
        </w:tc>
        <w:tc>
          <w:tcPr>
            <w:tcW w:w="3177" w:type="dxa"/>
            <w:vAlign w:val="center"/>
          </w:tcPr>
          <w:p w14:paraId="6ECFDADA" w14:textId="4F9AAD23"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Kęstutis</w:t>
            </w:r>
          </w:p>
        </w:tc>
        <w:tc>
          <w:tcPr>
            <w:tcW w:w="3316" w:type="dxa"/>
            <w:vAlign w:val="center"/>
          </w:tcPr>
          <w:p w14:paraId="370BBCBB" w14:textId="3FCD3699"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Skvarnavičius</w:t>
            </w:r>
          </w:p>
        </w:tc>
        <w:tc>
          <w:tcPr>
            <w:tcW w:w="5402" w:type="dxa"/>
            <w:vAlign w:val="bottom"/>
          </w:tcPr>
          <w:p w14:paraId="58541C30" w14:textId="4333DE65"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VĮ Valstybinių miškų urėdija</w:t>
            </w:r>
          </w:p>
        </w:tc>
      </w:tr>
      <w:tr w:rsidR="00D247A6" w:rsidRPr="00AB5D19" w14:paraId="349E1CD7" w14:textId="77777777" w:rsidTr="134D7FEE">
        <w:tc>
          <w:tcPr>
            <w:tcW w:w="1055" w:type="dxa"/>
            <w:vAlign w:val="center"/>
          </w:tcPr>
          <w:p w14:paraId="41C01014" w14:textId="78679260"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D247A6">
              <w:rPr>
                <w:rFonts w:ascii="Times New Roman" w:hAnsi="Times New Roman" w:cs="Times New Roman"/>
                <w:sz w:val="28"/>
                <w:szCs w:val="28"/>
              </w:rPr>
              <w:t>8.</w:t>
            </w:r>
          </w:p>
        </w:tc>
        <w:tc>
          <w:tcPr>
            <w:tcW w:w="3177" w:type="dxa"/>
            <w:vAlign w:val="center"/>
          </w:tcPr>
          <w:p w14:paraId="00359C4C" w14:textId="7BF108C7"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Gintaras</w:t>
            </w:r>
          </w:p>
        </w:tc>
        <w:tc>
          <w:tcPr>
            <w:tcW w:w="3316" w:type="dxa"/>
            <w:vAlign w:val="center"/>
          </w:tcPr>
          <w:p w14:paraId="23B9B899" w14:textId="3EB45829"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Červokas</w:t>
            </w:r>
          </w:p>
        </w:tc>
        <w:tc>
          <w:tcPr>
            <w:tcW w:w="5402" w:type="dxa"/>
            <w:vAlign w:val="bottom"/>
          </w:tcPr>
          <w:p w14:paraId="26EB86C6" w14:textId="37E78EAD"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VĮ Valstybinių miškų urėdija</w:t>
            </w:r>
          </w:p>
        </w:tc>
      </w:tr>
      <w:tr w:rsidR="00D247A6" w:rsidRPr="00AB5D19" w14:paraId="6C809516" w14:textId="77777777" w:rsidTr="134D7FEE">
        <w:tc>
          <w:tcPr>
            <w:tcW w:w="1055" w:type="dxa"/>
            <w:vAlign w:val="center"/>
          </w:tcPr>
          <w:p w14:paraId="30C545D0" w14:textId="3867612A"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D247A6">
              <w:rPr>
                <w:rFonts w:ascii="Times New Roman" w:hAnsi="Times New Roman" w:cs="Times New Roman"/>
                <w:sz w:val="28"/>
                <w:szCs w:val="28"/>
              </w:rPr>
              <w:t>9.</w:t>
            </w:r>
          </w:p>
        </w:tc>
        <w:tc>
          <w:tcPr>
            <w:tcW w:w="3177" w:type="dxa"/>
            <w:vAlign w:val="center"/>
          </w:tcPr>
          <w:p w14:paraId="1B141102" w14:textId="68EABE2A"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Tomas</w:t>
            </w:r>
          </w:p>
        </w:tc>
        <w:tc>
          <w:tcPr>
            <w:tcW w:w="3316" w:type="dxa"/>
            <w:vAlign w:val="center"/>
          </w:tcPr>
          <w:p w14:paraId="6BDD4866" w14:textId="27A6E8CC"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Zaleckis</w:t>
            </w:r>
          </w:p>
        </w:tc>
        <w:tc>
          <w:tcPr>
            <w:tcW w:w="5402" w:type="dxa"/>
            <w:vAlign w:val="bottom"/>
          </w:tcPr>
          <w:p w14:paraId="232F669F" w14:textId="49594F59"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VĮ Valstybinių miškų urėdija</w:t>
            </w:r>
          </w:p>
        </w:tc>
      </w:tr>
      <w:tr w:rsidR="00D247A6" w:rsidRPr="00AB5D19" w14:paraId="1AECE8A4" w14:textId="77777777" w:rsidTr="134D7FEE">
        <w:tc>
          <w:tcPr>
            <w:tcW w:w="1055" w:type="dxa"/>
            <w:vAlign w:val="center"/>
          </w:tcPr>
          <w:p w14:paraId="38537F73" w14:textId="71075E7F"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sidRPr="00D247A6">
              <w:rPr>
                <w:rFonts w:ascii="Times New Roman" w:hAnsi="Times New Roman" w:cs="Times New Roman"/>
                <w:sz w:val="28"/>
                <w:szCs w:val="28"/>
              </w:rPr>
              <w:t>10.</w:t>
            </w:r>
          </w:p>
        </w:tc>
        <w:tc>
          <w:tcPr>
            <w:tcW w:w="3177" w:type="dxa"/>
            <w:vAlign w:val="center"/>
          </w:tcPr>
          <w:p w14:paraId="764D21AF" w14:textId="108E457A" w:rsidR="00D247A6" w:rsidRPr="00D247A6" w:rsidRDefault="134D7FEE" w:rsidP="134D7F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134D7FEE">
              <w:rPr>
                <w:rFonts w:ascii="Times New Roman" w:hAnsi="Times New Roman" w:cs="Times New Roman"/>
                <w:sz w:val="28"/>
                <w:szCs w:val="28"/>
                <w:lang w:val="lt-LT"/>
              </w:rPr>
              <w:t>Nerijus</w:t>
            </w:r>
          </w:p>
        </w:tc>
        <w:tc>
          <w:tcPr>
            <w:tcW w:w="3316" w:type="dxa"/>
            <w:vAlign w:val="center"/>
          </w:tcPr>
          <w:p w14:paraId="08123EA6" w14:textId="493DB406" w:rsidR="00D247A6" w:rsidRPr="00D247A6" w:rsidRDefault="134D7FEE" w:rsidP="134D7F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roofErr w:type="spellStart"/>
            <w:r w:rsidRPr="134D7FEE">
              <w:rPr>
                <w:rFonts w:ascii="Times New Roman" w:hAnsi="Times New Roman" w:cs="Times New Roman"/>
                <w:sz w:val="28"/>
                <w:szCs w:val="28"/>
                <w:lang w:val="lt-LT"/>
              </w:rPr>
              <w:t>Lemežis</w:t>
            </w:r>
            <w:proofErr w:type="spellEnd"/>
          </w:p>
        </w:tc>
        <w:tc>
          <w:tcPr>
            <w:tcW w:w="5402" w:type="dxa"/>
            <w:vAlign w:val="bottom"/>
          </w:tcPr>
          <w:p w14:paraId="3EFA1463" w14:textId="0245F4A2"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VĮ Valstybinių miškų urėdija</w:t>
            </w:r>
          </w:p>
        </w:tc>
      </w:tr>
      <w:tr w:rsidR="00D247A6" w:rsidRPr="00AB5D19" w14:paraId="69784E64" w14:textId="77777777" w:rsidTr="134D7FEE">
        <w:tc>
          <w:tcPr>
            <w:tcW w:w="1055" w:type="dxa"/>
            <w:vAlign w:val="center"/>
          </w:tcPr>
          <w:p w14:paraId="40383CBA" w14:textId="42C130F6"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sidRPr="00D247A6">
              <w:rPr>
                <w:rFonts w:ascii="Times New Roman" w:hAnsi="Times New Roman" w:cs="Times New Roman"/>
                <w:sz w:val="28"/>
                <w:szCs w:val="28"/>
              </w:rPr>
              <w:t>11.</w:t>
            </w:r>
          </w:p>
        </w:tc>
        <w:tc>
          <w:tcPr>
            <w:tcW w:w="3177" w:type="dxa"/>
            <w:vAlign w:val="center"/>
          </w:tcPr>
          <w:p w14:paraId="487E7394" w14:textId="3D0C023B" w:rsidR="00D247A6" w:rsidRPr="00D247A6" w:rsidRDefault="134D7FEE" w:rsidP="134D7F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134D7FEE">
              <w:rPr>
                <w:rFonts w:ascii="Times New Roman" w:hAnsi="Times New Roman" w:cs="Times New Roman"/>
                <w:sz w:val="28"/>
                <w:szCs w:val="28"/>
                <w:lang w:val="lt-LT"/>
              </w:rPr>
              <w:t>Rolandas</w:t>
            </w:r>
          </w:p>
        </w:tc>
        <w:tc>
          <w:tcPr>
            <w:tcW w:w="3316" w:type="dxa"/>
            <w:vAlign w:val="center"/>
          </w:tcPr>
          <w:p w14:paraId="3624BD99" w14:textId="5F3022D1" w:rsidR="00D247A6" w:rsidRPr="00D247A6" w:rsidRDefault="134D7FEE" w:rsidP="134D7F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134D7FEE">
              <w:rPr>
                <w:rFonts w:ascii="Times New Roman" w:hAnsi="Times New Roman" w:cs="Times New Roman"/>
                <w:sz w:val="28"/>
                <w:szCs w:val="28"/>
                <w:lang w:val="lt-LT"/>
              </w:rPr>
              <w:t>Miliukas</w:t>
            </w:r>
          </w:p>
        </w:tc>
        <w:tc>
          <w:tcPr>
            <w:tcW w:w="5402" w:type="dxa"/>
            <w:vAlign w:val="bottom"/>
          </w:tcPr>
          <w:p w14:paraId="3A8A5F57" w14:textId="50C6A286"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VĮ Valstybinių miškų urėdija</w:t>
            </w:r>
          </w:p>
        </w:tc>
      </w:tr>
      <w:tr w:rsidR="00D247A6" w:rsidRPr="00AB5D19" w14:paraId="604A09E8" w14:textId="77777777" w:rsidTr="134D7FEE">
        <w:tc>
          <w:tcPr>
            <w:tcW w:w="1055" w:type="dxa"/>
            <w:vAlign w:val="center"/>
          </w:tcPr>
          <w:p w14:paraId="4D8DC76D" w14:textId="08802CE8" w:rsidR="00D247A6" w:rsidRPr="00D247A6" w:rsidRDefault="00D247A6"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sidRPr="00D247A6">
              <w:rPr>
                <w:rFonts w:ascii="Times New Roman" w:hAnsi="Times New Roman" w:cs="Times New Roman"/>
                <w:sz w:val="28"/>
                <w:szCs w:val="28"/>
              </w:rPr>
              <w:t>12.</w:t>
            </w:r>
          </w:p>
        </w:tc>
        <w:tc>
          <w:tcPr>
            <w:tcW w:w="3177" w:type="dxa"/>
            <w:vAlign w:val="center"/>
          </w:tcPr>
          <w:p w14:paraId="53287843" w14:textId="10BE7205" w:rsidR="00D247A6" w:rsidRPr="00D247A6" w:rsidRDefault="134D7FEE" w:rsidP="134D7F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134D7FEE">
              <w:rPr>
                <w:rFonts w:ascii="Times New Roman" w:hAnsi="Times New Roman" w:cs="Times New Roman"/>
                <w:sz w:val="28"/>
                <w:szCs w:val="28"/>
                <w:lang w:val="lt-LT"/>
              </w:rPr>
              <w:t>Linas</w:t>
            </w:r>
          </w:p>
        </w:tc>
        <w:tc>
          <w:tcPr>
            <w:tcW w:w="3316" w:type="dxa"/>
            <w:vAlign w:val="center"/>
          </w:tcPr>
          <w:p w14:paraId="529A901C" w14:textId="54B4A78E" w:rsidR="00D247A6" w:rsidRPr="00D247A6" w:rsidRDefault="134D7FEE" w:rsidP="134D7F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134D7FEE">
              <w:rPr>
                <w:rFonts w:ascii="Times New Roman" w:hAnsi="Times New Roman" w:cs="Times New Roman"/>
                <w:sz w:val="28"/>
                <w:szCs w:val="28"/>
                <w:lang w:val="lt-LT"/>
              </w:rPr>
              <w:t>Novikas</w:t>
            </w:r>
          </w:p>
        </w:tc>
        <w:tc>
          <w:tcPr>
            <w:tcW w:w="5402" w:type="dxa"/>
            <w:vAlign w:val="bottom"/>
          </w:tcPr>
          <w:p w14:paraId="0E975FFC" w14:textId="6F55C6F2" w:rsidR="00D247A6" w:rsidRPr="00D247A6" w:rsidRDefault="134D7FEE" w:rsidP="00D247A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134D7FEE">
              <w:rPr>
                <w:rFonts w:ascii="Times New Roman" w:hAnsi="Times New Roman" w:cs="Times New Roman"/>
                <w:sz w:val="28"/>
                <w:szCs w:val="28"/>
                <w:lang w:val="lt-LT"/>
              </w:rPr>
              <w:t>VĮ Valstybinių miškų urėdija</w:t>
            </w:r>
          </w:p>
        </w:tc>
      </w:tr>
    </w:tbl>
    <w:p w14:paraId="1BE45718" w14:textId="77777777" w:rsidR="00B55D3C" w:rsidRPr="00AB5D19" w:rsidRDefault="00B55D3C" w:rsidP="00B55D3C">
      <w:pPr>
        <w:pStyle w:val="BodyA"/>
        <w:rPr>
          <w:rFonts w:ascii="Times New Roman" w:hAnsi="Times New Roman" w:cs="Times New Roman"/>
          <w:b/>
          <w:bCs/>
          <w:sz w:val="52"/>
          <w:szCs w:val="52"/>
          <w:lang w:val="lt-LT"/>
        </w:rPr>
      </w:pPr>
    </w:p>
    <w:p w14:paraId="21EDEEFD" w14:textId="77777777" w:rsidR="00B55D3C" w:rsidRPr="00AB5D19" w:rsidRDefault="00B55D3C" w:rsidP="00B55D3C">
      <w:pPr>
        <w:pStyle w:val="BodyA"/>
        <w:rPr>
          <w:rFonts w:ascii="Times New Roman" w:hAnsi="Times New Roman" w:cs="Times New Roman"/>
          <w:b/>
          <w:bCs/>
          <w:sz w:val="40"/>
          <w:szCs w:val="40"/>
          <w:lang w:val="lt-LT"/>
        </w:rPr>
      </w:pPr>
      <w:r w:rsidRPr="00AB5D19">
        <w:rPr>
          <w:rFonts w:ascii="Times New Roman" w:hAnsi="Times New Roman" w:cs="Times New Roman"/>
          <w:b/>
          <w:bCs/>
          <w:sz w:val="40"/>
          <w:szCs w:val="40"/>
          <w:lang w:val="lt-LT"/>
        </w:rPr>
        <w:t>Darbo knygos paskirtis</w:t>
      </w:r>
    </w:p>
    <w:p w14:paraId="3FF62D63" w14:textId="77777777" w:rsidR="00B55D3C" w:rsidRPr="00AB5D19" w:rsidRDefault="00B55D3C" w:rsidP="00B55D3C">
      <w:pPr>
        <w:pStyle w:val="BodyA"/>
        <w:rPr>
          <w:rFonts w:ascii="Times New Roman" w:hAnsi="Times New Roman" w:cs="Times New Roman"/>
          <w:b/>
          <w:bCs/>
          <w:sz w:val="36"/>
          <w:szCs w:val="36"/>
          <w:lang w:val="lt-LT"/>
        </w:rPr>
      </w:pPr>
    </w:p>
    <w:p w14:paraId="623801C2" w14:textId="77777777" w:rsidR="00B55D3C" w:rsidRPr="00AB5D19" w:rsidRDefault="00B55D3C" w:rsidP="00B55D3C">
      <w:pPr>
        <w:pStyle w:val="BodyA"/>
        <w:rPr>
          <w:rFonts w:ascii="Times New Roman" w:hAnsi="Times New Roman" w:cs="Times New Roman"/>
          <w:i/>
          <w:iCs/>
          <w:sz w:val="28"/>
          <w:szCs w:val="28"/>
          <w:lang w:val="lt-LT"/>
        </w:rPr>
      </w:pPr>
      <w:r w:rsidRPr="00AB5D19">
        <w:rPr>
          <w:rFonts w:ascii="Times New Roman" w:hAnsi="Times New Roman" w:cs="Times New Roman"/>
          <w:i/>
          <w:iCs/>
          <w:sz w:val="28"/>
          <w:szCs w:val="28"/>
          <w:lang w:val="lt-LT"/>
        </w:rPr>
        <w:t>Šios darbo knygos paskirtis:</w:t>
      </w:r>
    </w:p>
    <w:p w14:paraId="19A864AB" w14:textId="77777777" w:rsidR="00B55D3C" w:rsidRPr="00AB5D19" w:rsidRDefault="00B55D3C" w:rsidP="00B55D3C">
      <w:pPr>
        <w:pStyle w:val="BodyA"/>
        <w:numPr>
          <w:ilvl w:val="0"/>
          <w:numId w:val="18"/>
        </w:numPr>
        <w:rPr>
          <w:rFonts w:ascii="Times New Roman" w:hAnsi="Times New Roman" w:cs="Times New Roman"/>
          <w:i/>
          <w:iCs/>
          <w:sz w:val="28"/>
          <w:szCs w:val="28"/>
          <w:lang w:val="lt-LT"/>
        </w:rPr>
      </w:pPr>
      <w:r w:rsidRPr="00AB5D19">
        <w:rPr>
          <w:rFonts w:ascii="Times New Roman" w:hAnsi="Times New Roman" w:cs="Times New Roman"/>
          <w:i/>
          <w:iCs/>
          <w:sz w:val="28"/>
          <w:szCs w:val="28"/>
          <w:lang w:val="lt-LT"/>
        </w:rPr>
        <w:t>padėti sektorinių grupių dalyviams pasirengti produktyviam darbui  Nacionalinės miškų vizijos formavimo renginyje – bendrame forume;</w:t>
      </w:r>
    </w:p>
    <w:p w14:paraId="6C2AAAE4" w14:textId="77777777" w:rsidR="00B55D3C" w:rsidRPr="00AB5D19" w:rsidRDefault="00B55D3C" w:rsidP="00B55D3C">
      <w:pPr>
        <w:pStyle w:val="BodyA"/>
        <w:numPr>
          <w:ilvl w:val="0"/>
          <w:numId w:val="18"/>
        </w:numPr>
        <w:rPr>
          <w:rFonts w:ascii="Times New Roman" w:hAnsi="Times New Roman" w:cs="Times New Roman"/>
          <w:i/>
          <w:iCs/>
          <w:sz w:val="28"/>
          <w:szCs w:val="28"/>
          <w:lang w:val="lt-LT"/>
        </w:rPr>
      </w:pPr>
      <w:r w:rsidRPr="00AB5D19">
        <w:rPr>
          <w:rFonts w:ascii="Times New Roman" w:hAnsi="Times New Roman" w:cs="Times New Roman"/>
          <w:i/>
          <w:iCs/>
          <w:sz w:val="28"/>
          <w:szCs w:val="28"/>
          <w:lang w:val="lt-LT"/>
        </w:rPr>
        <w:t>padėti, kad skirtingos sektorinės grupės suformuluotų rezultatus, kurie galėtų būti tarpusavyje palyginti;</w:t>
      </w:r>
    </w:p>
    <w:p w14:paraId="3BEAE490" w14:textId="77777777" w:rsidR="00B55D3C" w:rsidRPr="00AB5D19" w:rsidRDefault="00B55D3C" w:rsidP="00B55D3C">
      <w:pPr>
        <w:pStyle w:val="BodyA"/>
        <w:numPr>
          <w:ilvl w:val="0"/>
          <w:numId w:val="18"/>
        </w:numPr>
        <w:rPr>
          <w:rFonts w:ascii="Times New Roman" w:hAnsi="Times New Roman" w:cs="Times New Roman"/>
          <w:i/>
          <w:iCs/>
          <w:sz w:val="28"/>
          <w:szCs w:val="28"/>
          <w:lang w:val="lt-LT"/>
        </w:rPr>
      </w:pPr>
      <w:r w:rsidRPr="00AB5D19">
        <w:rPr>
          <w:rFonts w:ascii="Times New Roman" w:hAnsi="Times New Roman" w:cs="Times New Roman"/>
          <w:i/>
          <w:iCs/>
          <w:sz w:val="28"/>
          <w:szCs w:val="28"/>
          <w:lang w:val="lt-LT"/>
        </w:rPr>
        <w:lastRenderedPageBreak/>
        <w:t>suteikti skirtingoms sektorinėms grupėms informaciją apie vienos kitų mintis ir pasirinkimus.</w:t>
      </w:r>
    </w:p>
    <w:p w14:paraId="3D4F4C58" w14:textId="77777777" w:rsidR="00B55D3C" w:rsidRPr="00AB5D19" w:rsidRDefault="00B55D3C" w:rsidP="00B55D3C">
      <w:pPr>
        <w:pStyle w:val="BodyA"/>
        <w:rPr>
          <w:rFonts w:ascii="Times New Roman" w:hAnsi="Times New Roman" w:cs="Times New Roman"/>
          <w:b/>
          <w:bCs/>
          <w:sz w:val="36"/>
          <w:szCs w:val="36"/>
          <w:lang w:val="lt-LT"/>
        </w:rPr>
      </w:pPr>
    </w:p>
    <w:p w14:paraId="26309241" w14:textId="77777777" w:rsidR="00B55D3C" w:rsidRPr="00AB5D19" w:rsidRDefault="00B55D3C" w:rsidP="00B55D3C">
      <w:pPr>
        <w:pStyle w:val="BodyA"/>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SVARBU!</w:t>
      </w:r>
    </w:p>
    <w:p w14:paraId="306789A0" w14:textId="5FE61822" w:rsidR="00B55D3C" w:rsidRPr="00AB5D19" w:rsidRDefault="6AD66317" w:rsidP="6AD66317">
      <w:pPr>
        <w:pStyle w:val="BodyA"/>
        <w:numPr>
          <w:ilvl w:val="0"/>
          <w:numId w:val="6"/>
        </w:numPr>
        <w:rPr>
          <w:rFonts w:ascii="Times New Roman" w:hAnsi="Times New Roman" w:cs="Times New Roman"/>
          <w:i/>
          <w:iCs/>
          <w:sz w:val="28"/>
          <w:szCs w:val="28"/>
          <w:lang w:val="lt-LT"/>
        </w:rPr>
      </w:pPr>
      <w:r w:rsidRPr="6AD66317">
        <w:rPr>
          <w:rFonts w:ascii="Times New Roman" w:hAnsi="Times New Roman" w:cs="Times New Roman"/>
          <w:i/>
          <w:iCs/>
          <w:sz w:val="28"/>
          <w:szCs w:val="28"/>
          <w:lang w:val="lt-LT"/>
        </w:rPr>
        <w:t xml:space="preserve">Šios knygos įrašai yra sektorinės grupės darbo rezultatas. </w:t>
      </w:r>
    </w:p>
    <w:p w14:paraId="0F1799F1" w14:textId="77777777" w:rsidR="00B55D3C" w:rsidRPr="00AB5D19" w:rsidRDefault="00B55D3C" w:rsidP="00B55D3C">
      <w:pPr>
        <w:pStyle w:val="BodyA"/>
        <w:numPr>
          <w:ilvl w:val="0"/>
          <w:numId w:val="6"/>
        </w:numPr>
        <w:rPr>
          <w:rFonts w:ascii="Times New Roman" w:hAnsi="Times New Roman" w:cs="Times New Roman"/>
          <w:i/>
          <w:iCs/>
          <w:sz w:val="28"/>
          <w:szCs w:val="28"/>
          <w:lang w:val="lt-LT"/>
        </w:rPr>
      </w:pPr>
      <w:r w:rsidRPr="00AB5D19">
        <w:rPr>
          <w:rFonts w:ascii="Times New Roman" w:hAnsi="Times New Roman" w:cs="Times New Roman"/>
          <w:i/>
          <w:iCs/>
          <w:sz w:val="28"/>
          <w:szCs w:val="28"/>
          <w:lang w:val="lt-LT"/>
        </w:rPr>
        <w:t xml:space="preserve">Darbo knyga </w:t>
      </w:r>
      <w:r w:rsidRPr="00AB5D19">
        <w:rPr>
          <w:rFonts w:ascii="Times New Roman" w:hAnsi="Times New Roman" w:cs="Times New Roman"/>
          <w:b/>
          <w:bCs/>
          <w:i/>
          <w:iCs/>
          <w:sz w:val="28"/>
          <w:szCs w:val="28"/>
          <w:lang w:val="lt-LT"/>
        </w:rPr>
        <w:t xml:space="preserve">iki 2021 m. rugsėjo 13 d. 12 val. </w:t>
      </w:r>
      <w:r w:rsidRPr="00AB5D19">
        <w:rPr>
          <w:rFonts w:ascii="Times New Roman" w:hAnsi="Times New Roman" w:cs="Times New Roman"/>
          <w:i/>
          <w:iCs/>
          <w:sz w:val="28"/>
          <w:szCs w:val="28"/>
          <w:lang w:val="lt-LT"/>
        </w:rPr>
        <w:t xml:space="preserve">turi būti persiųsta NMS techninei grupei adresu: </w:t>
      </w:r>
      <w:proofErr w:type="spellStart"/>
      <w:r w:rsidRPr="00AB5D19">
        <w:rPr>
          <w:rFonts w:ascii="Times New Roman" w:hAnsi="Times New Roman" w:cs="Times New Roman"/>
          <w:i/>
          <w:iCs/>
          <w:sz w:val="28"/>
          <w:szCs w:val="28"/>
          <w:lang w:val="lt-LT"/>
        </w:rPr>
        <w:t>anzela.valaine@am.lt</w:t>
      </w:r>
      <w:proofErr w:type="spellEnd"/>
      <w:r w:rsidRPr="00AB5D19">
        <w:rPr>
          <w:rFonts w:ascii="Times New Roman" w:hAnsi="Times New Roman" w:cs="Times New Roman"/>
          <w:i/>
          <w:iCs/>
          <w:sz w:val="28"/>
          <w:szCs w:val="28"/>
          <w:lang w:val="lt-LT"/>
        </w:rPr>
        <w:t>.</w:t>
      </w:r>
    </w:p>
    <w:p w14:paraId="17796BB9" w14:textId="77777777" w:rsidR="00B55D3C" w:rsidRPr="00AB5D19" w:rsidRDefault="00B55D3C" w:rsidP="00B55D3C">
      <w:pPr>
        <w:pStyle w:val="BodyA"/>
        <w:numPr>
          <w:ilvl w:val="0"/>
          <w:numId w:val="6"/>
        </w:numPr>
        <w:rPr>
          <w:rFonts w:ascii="Times New Roman" w:hAnsi="Times New Roman" w:cs="Times New Roman"/>
          <w:i/>
          <w:iCs/>
          <w:sz w:val="28"/>
          <w:szCs w:val="28"/>
          <w:lang w:val="lt-LT"/>
        </w:rPr>
      </w:pPr>
      <w:r w:rsidRPr="00AB5D19">
        <w:rPr>
          <w:rFonts w:ascii="Times New Roman" w:hAnsi="Times New Roman" w:cs="Times New Roman"/>
          <w:i/>
          <w:iCs/>
          <w:sz w:val="28"/>
          <w:szCs w:val="28"/>
          <w:lang w:val="lt-LT"/>
        </w:rPr>
        <w:t>Sektorinių grupių darbo knygų rezultatai apjungti į vieną dokumentą bus pateikti visoms sektorinėms grupėms taip užtikrinant pilną informacijos skaidrumą ir atvirumą.</w:t>
      </w:r>
    </w:p>
    <w:p w14:paraId="28266263" w14:textId="77777777" w:rsidR="00B55D3C" w:rsidRPr="00AB5D19" w:rsidRDefault="00B55D3C" w:rsidP="00B55D3C">
      <w:pPr>
        <w:pStyle w:val="BodyA"/>
        <w:numPr>
          <w:ilvl w:val="0"/>
          <w:numId w:val="6"/>
        </w:numPr>
        <w:rPr>
          <w:rFonts w:ascii="Times New Roman" w:hAnsi="Times New Roman" w:cs="Times New Roman"/>
          <w:i/>
          <w:iCs/>
          <w:sz w:val="28"/>
          <w:szCs w:val="28"/>
          <w:lang w:val="lt-LT"/>
        </w:rPr>
      </w:pPr>
      <w:r w:rsidRPr="00AB5D19">
        <w:rPr>
          <w:rFonts w:ascii="Times New Roman" w:hAnsi="Times New Roman" w:cs="Times New Roman"/>
          <w:i/>
          <w:iCs/>
          <w:sz w:val="28"/>
          <w:szCs w:val="28"/>
          <w:lang w:val="lt-LT"/>
        </w:rPr>
        <w:t xml:space="preserve">Sektorinė grupės pristatys darbo knygos rezultatus Nacionalinės miškų vizijos formavimo renginyje – bendrame forume, kuriame </w:t>
      </w:r>
      <w:proofErr w:type="spellStart"/>
      <w:r w:rsidRPr="00AB5D19">
        <w:rPr>
          <w:rFonts w:ascii="Times New Roman" w:hAnsi="Times New Roman" w:cs="Times New Roman"/>
          <w:i/>
          <w:iCs/>
          <w:sz w:val="28"/>
          <w:szCs w:val="28"/>
          <w:lang w:val="lt-LT"/>
        </w:rPr>
        <w:t>bendrakūroje</w:t>
      </w:r>
      <w:proofErr w:type="spellEnd"/>
      <w:r w:rsidRPr="00AB5D19">
        <w:rPr>
          <w:rFonts w:ascii="Times New Roman" w:hAnsi="Times New Roman" w:cs="Times New Roman"/>
          <w:i/>
          <w:iCs/>
          <w:sz w:val="28"/>
          <w:szCs w:val="28"/>
          <w:lang w:val="lt-LT"/>
        </w:rPr>
        <w:t xml:space="preserve"> su kitų sektorinių grupių atstovais formuos vieną skirtingus interesus integruojančią Nacionalinę miškų viziją.</w:t>
      </w:r>
    </w:p>
    <w:p w14:paraId="6399430F" w14:textId="77777777" w:rsidR="00B55D3C" w:rsidRPr="00AB5D19" w:rsidRDefault="00B55D3C" w:rsidP="00B55D3C">
      <w:pPr>
        <w:pStyle w:val="BodyA"/>
        <w:rPr>
          <w:rFonts w:ascii="Times New Roman" w:hAnsi="Times New Roman" w:cs="Times New Roman"/>
          <w:b/>
          <w:bCs/>
          <w:i/>
          <w:iCs/>
          <w:sz w:val="36"/>
          <w:szCs w:val="36"/>
          <w:lang w:val="lt-LT"/>
        </w:rPr>
      </w:pPr>
    </w:p>
    <w:p w14:paraId="069D5B76" w14:textId="77777777" w:rsidR="00B55D3C" w:rsidRPr="00AB5D19" w:rsidRDefault="00B55D3C" w:rsidP="00B55D3C">
      <w:pPr>
        <w:rPr>
          <w:rFonts w:ascii="Times New Roman" w:hAnsi="Times New Roman" w:cs="Times New Roman"/>
          <w:b/>
          <w:bCs/>
          <w:sz w:val="40"/>
          <w:szCs w:val="40"/>
        </w:rPr>
      </w:pPr>
      <w:r w:rsidRPr="00AB5D19">
        <w:rPr>
          <w:rFonts w:ascii="Times New Roman" w:hAnsi="Times New Roman" w:cs="Times New Roman"/>
          <w:b/>
          <w:bCs/>
          <w:sz w:val="40"/>
          <w:szCs w:val="40"/>
        </w:rPr>
        <w:t>Bendrakūra</w:t>
      </w:r>
    </w:p>
    <w:p w14:paraId="395FBAAB" w14:textId="77777777" w:rsidR="00B55D3C" w:rsidRPr="00AB5D19" w:rsidRDefault="00B55D3C" w:rsidP="00B55D3C">
      <w:pPr>
        <w:ind w:firstLine="851"/>
        <w:rPr>
          <w:rFonts w:ascii="Times New Roman" w:hAnsi="Times New Roman" w:cs="Times New Roman"/>
          <w:color w:val="000000"/>
          <w:sz w:val="28"/>
          <w:szCs w:val="28"/>
          <w:u w:color="000000"/>
          <w:lang w:eastAsia="en-GB"/>
          <w14:textOutline w14:w="12700" w14:cap="flat" w14:cmpd="sng" w14:algn="ctr">
            <w14:noFill/>
            <w14:prstDash w14:val="solid"/>
            <w14:miter w14:lim="400000"/>
          </w14:textOutline>
        </w:rPr>
      </w:pPr>
      <w:r w:rsidRPr="00AB5D19">
        <w:rPr>
          <w:rFonts w:ascii="Times New Roman" w:hAnsi="Times New Roman" w:cs="Times New Roman"/>
          <w:color w:val="000000"/>
          <w:sz w:val="28"/>
          <w:szCs w:val="28"/>
          <w:u w:color="000000"/>
          <w:lang w:eastAsia="en-GB"/>
          <w14:textOutline w14:w="12700" w14:cap="flat" w14:cmpd="sng" w14:algn="ctr">
            <w14:noFill/>
            <w14:prstDash w14:val="solid"/>
            <w14:miter w14:lim="400000"/>
          </w14:textOutline>
        </w:rPr>
        <w:t>Nacionalinio miškų susitarimo procesas remiasi bendrakūra, t.y. diskusijos, tekstai ir sprendimai formuojami visiems dalyviams kartu dirbant toje pačioje erdvėje ir tuo pačiu metu. Toks metodas užtikrina visų dalyvių įtraukimą ir kiekvieno nuomonės išklausymą ir skaidrumą. Bendrakūroje rekomenduojama siekti susitarimų konsensuso būdu.</w:t>
      </w:r>
    </w:p>
    <w:p w14:paraId="28890B23" w14:textId="77777777" w:rsidR="00B55D3C" w:rsidRPr="00AB5D19" w:rsidRDefault="00B55D3C" w:rsidP="00B55D3C">
      <w:pPr>
        <w:ind w:firstLine="851"/>
        <w:rPr>
          <w:rFonts w:ascii="Times New Roman" w:hAnsi="Times New Roman" w:cs="Times New Roman"/>
          <w:color w:val="000000"/>
          <w:sz w:val="28"/>
          <w:szCs w:val="28"/>
          <w:u w:color="000000"/>
          <w:lang w:eastAsia="en-GB"/>
          <w14:textOutline w14:w="12700" w14:cap="flat" w14:cmpd="sng" w14:algn="ctr">
            <w14:noFill/>
            <w14:prstDash w14:val="solid"/>
            <w14:miter w14:lim="400000"/>
          </w14:textOutline>
        </w:rPr>
      </w:pPr>
      <w:r w:rsidRPr="00AB5D19">
        <w:rPr>
          <w:rFonts w:ascii="Times New Roman" w:hAnsi="Times New Roman" w:cs="Times New Roman"/>
          <w:color w:val="000000"/>
          <w:sz w:val="28"/>
          <w:szCs w:val="28"/>
          <w:u w:color="000000"/>
          <w:lang w:eastAsia="en-GB"/>
          <w14:textOutline w14:w="12700" w14:cap="flat" w14:cmpd="sng" w14:algn="ctr">
            <w14:noFill/>
            <w14:prstDash w14:val="solid"/>
            <w14:miter w14:lim="400000"/>
          </w14:textOutline>
        </w:rPr>
        <w:t>Bendrakūra yra efektyvesnė ir skaidresnė, kai diskusijų dalyviai pasidalina vaidmenimis, tokiu būdu pasiskirstydami ir atsakomybe bei lyderyste. Rekomenduojama kiekvienos diskusijos pradžioje pasiskirstyti šiuos vaidmenis:</w:t>
      </w:r>
    </w:p>
    <w:p w14:paraId="2C7D0F77" w14:textId="77777777" w:rsidR="00B55D3C" w:rsidRPr="00AB5D19" w:rsidRDefault="00B55D3C" w:rsidP="00B55D3C">
      <w:pPr>
        <w:ind w:firstLine="851"/>
        <w:rPr>
          <w:rFonts w:ascii="Times New Roman" w:hAnsi="Times New Roman" w:cs="Times New Roman"/>
          <w:color w:val="000000"/>
          <w:sz w:val="28"/>
          <w:szCs w:val="28"/>
          <w:u w:color="000000"/>
          <w:lang w:eastAsia="en-GB"/>
          <w14:textOutline w14:w="12700" w14:cap="flat" w14:cmpd="sng" w14:algn="ctr">
            <w14:noFill/>
            <w14:prstDash w14:val="solid"/>
            <w14:miter w14:lim="400000"/>
          </w14:textOutline>
        </w:rPr>
      </w:pPr>
    </w:p>
    <w:p w14:paraId="54C70239" w14:textId="77777777" w:rsidR="00B55D3C" w:rsidRPr="00AB5D19" w:rsidRDefault="00B55D3C" w:rsidP="00B55D3C">
      <w:pPr>
        <w:pStyle w:val="Sraopastraipa"/>
        <w:numPr>
          <w:ilvl w:val="0"/>
          <w:numId w:val="17"/>
        </w:numPr>
        <w:pBdr>
          <w:top w:val="nil"/>
          <w:left w:val="nil"/>
          <w:bottom w:val="nil"/>
          <w:right w:val="nil"/>
          <w:between w:val="nil"/>
          <w:bar w:val="nil"/>
        </w:pBdr>
        <w:contextualSpacing w:val="0"/>
        <w:rPr>
          <w:rFonts w:ascii="Times New Roman" w:hAnsi="Times New Roman" w:cs="Times New Roman"/>
          <w:sz w:val="28"/>
          <w:szCs w:val="28"/>
        </w:rPr>
      </w:pPr>
      <w:r w:rsidRPr="00AB5D19">
        <w:rPr>
          <w:rFonts w:ascii="Times New Roman" w:hAnsi="Times New Roman" w:cs="Times New Roman"/>
          <w:b/>
          <w:bCs/>
          <w:sz w:val="28"/>
          <w:szCs w:val="28"/>
        </w:rPr>
        <w:lastRenderedPageBreak/>
        <w:t>Laikrodininkas –</w:t>
      </w:r>
      <w:r w:rsidRPr="00AB5D19">
        <w:rPr>
          <w:rFonts w:ascii="Times New Roman" w:hAnsi="Times New Roman" w:cs="Times New Roman"/>
          <w:sz w:val="28"/>
          <w:szCs w:val="28"/>
        </w:rPr>
        <w:t xml:space="preserve"> stebi laiką, jei pasisakymams nustatote laiko limitą, apie jį praneša, informuoja grupę apie laiko ribas.</w:t>
      </w:r>
    </w:p>
    <w:p w14:paraId="71AD352C" w14:textId="77777777" w:rsidR="00B55D3C" w:rsidRPr="00AB5D19" w:rsidRDefault="00B55D3C" w:rsidP="00B55D3C">
      <w:pPr>
        <w:pStyle w:val="Sraopastraipa"/>
        <w:numPr>
          <w:ilvl w:val="0"/>
          <w:numId w:val="17"/>
        </w:numPr>
        <w:pBdr>
          <w:top w:val="nil"/>
          <w:left w:val="nil"/>
          <w:bottom w:val="nil"/>
          <w:right w:val="nil"/>
          <w:between w:val="nil"/>
          <w:bar w:val="nil"/>
        </w:pBdr>
        <w:contextualSpacing w:val="0"/>
        <w:rPr>
          <w:rFonts w:ascii="Times New Roman" w:hAnsi="Times New Roman" w:cs="Times New Roman"/>
          <w:sz w:val="28"/>
          <w:szCs w:val="28"/>
        </w:rPr>
      </w:pPr>
      <w:r w:rsidRPr="00AB5D19">
        <w:rPr>
          <w:rFonts w:ascii="Times New Roman" w:hAnsi="Times New Roman" w:cs="Times New Roman"/>
          <w:b/>
          <w:bCs/>
          <w:sz w:val="28"/>
          <w:szCs w:val="28"/>
        </w:rPr>
        <w:t xml:space="preserve">Moderatorius - </w:t>
      </w:r>
      <w:r w:rsidRPr="00AB5D19">
        <w:rPr>
          <w:rFonts w:ascii="Times New Roman" w:hAnsi="Times New Roman" w:cs="Times New Roman"/>
          <w:sz w:val="28"/>
          <w:szCs w:val="28"/>
        </w:rPr>
        <w:t>užtikrina, kad visi grupėje turėtų vienodai laiko pasisakyti, nebūtų dominuojančių, jei kas nors grupėje veikia destruktyviai ar nepagarbiai kito dalyvio atžvilgiu, turi teisę šią situaciją nutraukti;</w:t>
      </w:r>
    </w:p>
    <w:p w14:paraId="1CDDCB7A" w14:textId="77777777" w:rsidR="00B55D3C" w:rsidRPr="00AB5D19" w:rsidRDefault="00B55D3C" w:rsidP="00B55D3C">
      <w:pPr>
        <w:pStyle w:val="Sraopastraipa"/>
        <w:numPr>
          <w:ilvl w:val="0"/>
          <w:numId w:val="17"/>
        </w:numPr>
        <w:pBdr>
          <w:top w:val="nil"/>
          <w:left w:val="nil"/>
          <w:bottom w:val="nil"/>
          <w:right w:val="nil"/>
          <w:between w:val="nil"/>
          <w:bar w:val="nil"/>
        </w:pBdr>
        <w:contextualSpacing w:val="0"/>
        <w:rPr>
          <w:rFonts w:ascii="Times New Roman" w:hAnsi="Times New Roman" w:cs="Times New Roman"/>
          <w:sz w:val="28"/>
          <w:szCs w:val="28"/>
        </w:rPr>
      </w:pPr>
      <w:r w:rsidRPr="00AB5D19">
        <w:rPr>
          <w:rFonts w:ascii="Times New Roman" w:hAnsi="Times New Roman" w:cs="Times New Roman"/>
          <w:b/>
          <w:bCs/>
          <w:sz w:val="28"/>
          <w:szCs w:val="28"/>
        </w:rPr>
        <w:t xml:space="preserve">Rašytojas – </w:t>
      </w:r>
      <w:r w:rsidRPr="00AB5D19">
        <w:rPr>
          <w:rFonts w:ascii="Times New Roman" w:hAnsi="Times New Roman" w:cs="Times New Roman"/>
          <w:sz w:val="28"/>
          <w:szCs w:val="28"/>
        </w:rPr>
        <w:t>užrašo</w:t>
      </w:r>
      <w:r w:rsidRPr="00AB5D19">
        <w:rPr>
          <w:rFonts w:ascii="Times New Roman" w:hAnsi="Times New Roman" w:cs="Times New Roman"/>
          <w:b/>
          <w:bCs/>
          <w:sz w:val="28"/>
          <w:szCs w:val="28"/>
        </w:rPr>
        <w:t xml:space="preserve"> </w:t>
      </w:r>
      <w:r w:rsidRPr="00AB5D19">
        <w:rPr>
          <w:rFonts w:ascii="Times New Roman" w:hAnsi="Times New Roman" w:cs="Times New Roman"/>
          <w:sz w:val="28"/>
          <w:szCs w:val="28"/>
        </w:rPr>
        <w:t>grupėje gimusias mintis ir susitarimus pagal pateiktas užduotis, persiunčia dokumentą grupės nariams ir techninei grupei.</w:t>
      </w:r>
    </w:p>
    <w:p w14:paraId="03D3CFC8" w14:textId="77777777" w:rsidR="00B55D3C" w:rsidRPr="00AB5D19" w:rsidRDefault="00B55D3C" w:rsidP="00B55D3C">
      <w:pPr>
        <w:pStyle w:val="Sraopastraipa"/>
        <w:numPr>
          <w:ilvl w:val="0"/>
          <w:numId w:val="17"/>
        </w:numPr>
        <w:pBdr>
          <w:top w:val="nil"/>
          <w:left w:val="nil"/>
          <w:bottom w:val="nil"/>
          <w:right w:val="nil"/>
          <w:between w:val="nil"/>
          <w:bar w:val="nil"/>
        </w:pBdr>
        <w:contextualSpacing w:val="0"/>
        <w:rPr>
          <w:rFonts w:ascii="Times New Roman" w:hAnsi="Times New Roman" w:cs="Times New Roman"/>
          <w:sz w:val="28"/>
          <w:szCs w:val="28"/>
        </w:rPr>
      </w:pPr>
      <w:r w:rsidRPr="00AB5D19">
        <w:rPr>
          <w:rFonts w:ascii="Times New Roman" w:hAnsi="Times New Roman" w:cs="Times New Roman"/>
          <w:b/>
          <w:bCs/>
          <w:sz w:val="28"/>
          <w:szCs w:val="28"/>
        </w:rPr>
        <w:t xml:space="preserve">Pranešėjas - </w:t>
      </w:r>
      <w:r w:rsidRPr="00AB5D19">
        <w:rPr>
          <w:rFonts w:ascii="Times New Roman" w:hAnsi="Times New Roman" w:cs="Times New Roman"/>
          <w:sz w:val="28"/>
          <w:szCs w:val="28"/>
        </w:rPr>
        <w:t xml:space="preserve">pristato grupės mintis bendrame forume grupės vardu. </w:t>
      </w:r>
    </w:p>
    <w:p w14:paraId="6FD6D191" w14:textId="77777777" w:rsidR="00B55D3C" w:rsidRPr="00AB5D19" w:rsidRDefault="00B55D3C" w:rsidP="00B55D3C">
      <w:pPr>
        <w:pStyle w:val="Sraopastraipa"/>
        <w:ind w:left="1080"/>
        <w:rPr>
          <w:rFonts w:ascii="Times New Roman" w:hAnsi="Times New Roman" w:cs="Times New Roman"/>
          <w:b/>
          <w:bCs/>
          <w:sz w:val="28"/>
          <w:szCs w:val="28"/>
        </w:rPr>
      </w:pPr>
    </w:p>
    <w:p w14:paraId="1F32A46F" w14:textId="77777777" w:rsidR="00B55D3C" w:rsidRPr="00AB5D19" w:rsidRDefault="00B55D3C" w:rsidP="00B55D3C">
      <w:pPr>
        <w:pStyle w:val="Sraopastraipa"/>
        <w:ind w:left="1080"/>
        <w:rPr>
          <w:rFonts w:ascii="Times New Roman" w:hAnsi="Times New Roman" w:cs="Times New Roman"/>
          <w:sz w:val="28"/>
          <w:szCs w:val="28"/>
        </w:rPr>
      </w:pPr>
      <w:r w:rsidRPr="00AB5D19">
        <w:rPr>
          <w:rFonts w:ascii="Times New Roman" w:hAnsi="Times New Roman" w:cs="Times New Roman"/>
          <w:sz w:val="28"/>
          <w:szCs w:val="28"/>
        </w:rPr>
        <w:t xml:space="preserve">Vaidmenys neatleidžia nuo dalyvavimo grupės diskusijoje. </w:t>
      </w:r>
    </w:p>
    <w:p w14:paraId="74DAFA6E" w14:textId="77777777" w:rsidR="00B55D3C" w:rsidRPr="00AB5D19" w:rsidRDefault="00B55D3C" w:rsidP="00B55D3C">
      <w:pPr>
        <w:pStyle w:val="BodyA"/>
        <w:rPr>
          <w:rFonts w:ascii="Times New Roman" w:hAnsi="Times New Roman" w:cs="Times New Roman"/>
          <w:b/>
          <w:bCs/>
          <w:sz w:val="52"/>
          <w:szCs w:val="52"/>
          <w:lang w:val="lt-LT"/>
        </w:rPr>
      </w:pPr>
    </w:p>
    <w:p w14:paraId="0FC65270" w14:textId="77777777" w:rsidR="00B55D3C" w:rsidRPr="00AB5D19" w:rsidRDefault="00B55D3C" w:rsidP="00B55D3C">
      <w:pPr>
        <w:pStyle w:val="BodyA"/>
        <w:rPr>
          <w:rFonts w:ascii="Times New Roman" w:hAnsi="Times New Roman" w:cs="Times New Roman"/>
          <w:b/>
          <w:bCs/>
          <w:sz w:val="52"/>
          <w:szCs w:val="52"/>
          <w:lang w:val="lt-LT"/>
        </w:rPr>
      </w:pPr>
    </w:p>
    <w:p w14:paraId="46554B8F" w14:textId="77777777" w:rsidR="00B55D3C" w:rsidRPr="00AB5D19" w:rsidRDefault="00B55D3C" w:rsidP="00B55D3C">
      <w:pPr>
        <w:pStyle w:val="BodyA"/>
        <w:rPr>
          <w:rFonts w:ascii="Times New Roman" w:hAnsi="Times New Roman" w:cs="Times New Roman"/>
          <w:b/>
          <w:bCs/>
          <w:sz w:val="52"/>
          <w:szCs w:val="52"/>
          <w:lang w:val="lt-LT"/>
        </w:rPr>
      </w:pPr>
    </w:p>
    <w:p w14:paraId="5140819E" w14:textId="77777777" w:rsidR="00B55D3C" w:rsidRPr="00AB5D19" w:rsidRDefault="00B55D3C" w:rsidP="00B55D3C">
      <w:pPr>
        <w:pStyle w:val="BodyA"/>
        <w:rPr>
          <w:rFonts w:ascii="Times New Roman" w:hAnsi="Times New Roman" w:cs="Times New Roman"/>
          <w:b/>
          <w:bCs/>
          <w:sz w:val="40"/>
          <w:szCs w:val="40"/>
          <w:lang w:val="lt-LT"/>
        </w:rPr>
      </w:pPr>
      <w:r w:rsidRPr="00AB5D19">
        <w:rPr>
          <w:rFonts w:ascii="Times New Roman" w:hAnsi="Times New Roman" w:cs="Times New Roman"/>
          <w:b/>
          <w:bCs/>
          <w:sz w:val="40"/>
          <w:szCs w:val="40"/>
          <w:lang w:val="lt-LT"/>
        </w:rPr>
        <w:t>BENDRA INFORMACIJA APIE  SEKTORINIŲ GRUPIŲ DARBĄ NACIONALINĖS MIŠKŲ VIZIJOS ETAPE</w:t>
      </w:r>
    </w:p>
    <w:p w14:paraId="0EBCF906" w14:textId="77777777" w:rsidR="00B55D3C" w:rsidRPr="00AB5D19" w:rsidRDefault="00B55D3C" w:rsidP="00B55D3C">
      <w:pPr>
        <w:jc w:val="both"/>
        <w:rPr>
          <w:rFonts w:ascii="Times New Roman" w:hAnsi="Times New Roman" w:cs="Times New Roman"/>
          <w:color w:val="000000" w:themeColor="text1"/>
          <w:sz w:val="28"/>
          <w:szCs w:val="28"/>
        </w:rPr>
      </w:pPr>
      <w:r w:rsidRPr="00AB5D19">
        <w:rPr>
          <w:rFonts w:ascii="Times New Roman" w:hAnsi="Times New Roman" w:cs="Times New Roman"/>
          <w:color w:val="000000" w:themeColor="text1"/>
          <w:sz w:val="28"/>
          <w:szCs w:val="28"/>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14:paraId="02AA0F8F" w14:textId="77777777" w:rsidR="00B55D3C" w:rsidRPr="00AB5D19" w:rsidRDefault="00B55D3C" w:rsidP="00B55D3C">
      <w:pPr>
        <w:jc w:val="both"/>
        <w:rPr>
          <w:rFonts w:ascii="Times New Roman" w:hAnsi="Times New Roman" w:cs="Times New Roman"/>
          <w:color w:val="000000" w:themeColor="text1"/>
          <w:sz w:val="28"/>
          <w:szCs w:val="28"/>
        </w:rPr>
      </w:pPr>
    </w:p>
    <w:p w14:paraId="51239327" w14:textId="77777777" w:rsidR="00B55D3C" w:rsidRPr="00AB5D19" w:rsidRDefault="00B55D3C" w:rsidP="00B55D3C">
      <w:pPr>
        <w:jc w:val="both"/>
        <w:rPr>
          <w:rFonts w:ascii="Times New Roman" w:hAnsi="Times New Roman" w:cs="Times New Roman"/>
          <w:b/>
          <w:bCs/>
          <w:color w:val="000000" w:themeColor="text1"/>
          <w:sz w:val="28"/>
          <w:szCs w:val="28"/>
        </w:rPr>
      </w:pPr>
      <w:r w:rsidRPr="00AB5D19">
        <w:rPr>
          <w:rFonts w:ascii="Times New Roman" w:hAnsi="Times New Roman" w:cs="Times New Roman"/>
          <w:b/>
          <w:bCs/>
          <w:color w:val="000000" w:themeColor="text1"/>
          <w:sz w:val="28"/>
          <w:szCs w:val="28"/>
        </w:rPr>
        <w:lastRenderedPageBreak/>
        <w:t>Etapo trukmė</w:t>
      </w:r>
    </w:p>
    <w:p w14:paraId="5CD10D78" w14:textId="77777777" w:rsidR="00B55D3C" w:rsidRPr="00AB5D19" w:rsidRDefault="00B55D3C" w:rsidP="00B55D3C">
      <w:pPr>
        <w:jc w:val="both"/>
        <w:rPr>
          <w:rFonts w:ascii="Times New Roman" w:hAnsi="Times New Roman" w:cs="Times New Roman"/>
          <w:color w:val="000000" w:themeColor="text1"/>
          <w:sz w:val="28"/>
          <w:szCs w:val="28"/>
        </w:rPr>
      </w:pPr>
      <w:r w:rsidRPr="00AB5D19">
        <w:rPr>
          <w:rFonts w:ascii="Times New Roman" w:hAnsi="Times New Roman" w:cs="Times New Roman"/>
          <w:color w:val="000000" w:themeColor="text1"/>
          <w:sz w:val="28"/>
          <w:szCs w:val="28"/>
        </w:rPr>
        <w:t xml:space="preserve">3-4 sektorinių grupių susitikimai ir bendras 1 dienos forumas. Trukmė: 6-8 savaitės. Preliminarus laikas - 2021 m. rugpjūtis – rugsėjo pradžia. </w:t>
      </w:r>
    </w:p>
    <w:p w14:paraId="5AFE9E51" w14:textId="77777777" w:rsidR="00B55D3C" w:rsidRPr="00AB5D19" w:rsidRDefault="00B55D3C" w:rsidP="00B55D3C">
      <w:pPr>
        <w:pStyle w:val="BodyA"/>
        <w:rPr>
          <w:rFonts w:ascii="Times New Roman" w:hAnsi="Times New Roman" w:cs="Times New Roman"/>
          <w:b/>
          <w:bCs/>
          <w:sz w:val="28"/>
          <w:szCs w:val="28"/>
          <w:lang w:val="lt-LT"/>
        </w:rPr>
      </w:pPr>
    </w:p>
    <w:p w14:paraId="750C6E93" w14:textId="77777777" w:rsidR="00B55D3C" w:rsidRPr="00AB5D19" w:rsidRDefault="00B55D3C" w:rsidP="00B55D3C">
      <w:pPr>
        <w:jc w:val="both"/>
        <w:rPr>
          <w:rFonts w:ascii="Times New Roman" w:hAnsi="Times New Roman" w:cs="Times New Roman"/>
          <w:b/>
          <w:bCs/>
          <w:color w:val="000000" w:themeColor="text1"/>
          <w:sz w:val="28"/>
          <w:szCs w:val="28"/>
        </w:rPr>
      </w:pPr>
      <w:r w:rsidRPr="00AB5D19">
        <w:rPr>
          <w:rFonts w:ascii="Times New Roman" w:hAnsi="Times New Roman" w:cs="Times New Roman"/>
          <w:b/>
          <w:bCs/>
          <w:color w:val="000000" w:themeColor="text1"/>
          <w:sz w:val="28"/>
          <w:szCs w:val="28"/>
        </w:rPr>
        <w:t>Sektorinių grupių dalyvių skaičius</w:t>
      </w:r>
    </w:p>
    <w:p w14:paraId="78FB05D8" w14:textId="77777777" w:rsidR="00B55D3C" w:rsidRPr="00AB5D19" w:rsidRDefault="00B55D3C" w:rsidP="00B55D3C">
      <w:pPr>
        <w:pStyle w:val="Sraopastraipa"/>
        <w:numPr>
          <w:ilvl w:val="6"/>
          <w:numId w:val="19"/>
        </w:numPr>
        <w:spacing w:after="0" w:line="240" w:lineRule="auto"/>
        <w:ind w:left="1418" w:hanging="709"/>
        <w:jc w:val="both"/>
        <w:rPr>
          <w:rFonts w:ascii="Times New Roman" w:hAnsi="Times New Roman" w:cs="Times New Roman"/>
          <w:color w:val="000000" w:themeColor="text1"/>
          <w:sz w:val="28"/>
          <w:szCs w:val="28"/>
        </w:rPr>
      </w:pPr>
      <w:r w:rsidRPr="00AB5D19">
        <w:rPr>
          <w:rFonts w:ascii="Times New Roman" w:hAnsi="Times New Roman" w:cs="Times New Roman"/>
          <w:color w:val="000000" w:themeColor="text1"/>
          <w:sz w:val="28"/>
          <w:szCs w:val="28"/>
        </w:rPr>
        <w:t>Sektorinė grupė pati nuspredžia, kiek žmonių dalyvaus sektoriniuose renginiuose.</w:t>
      </w:r>
    </w:p>
    <w:p w14:paraId="511C26D4" w14:textId="77777777" w:rsidR="00B55D3C" w:rsidRPr="00AB5D19" w:rsidRDefault="00B55D3C" w:rsidP="00B55D3C">
      <w:pPr>
        <w:pStyle w:val="Sraopastraipa"/>
        <w:numPr>
          <w:ilvl w:val="6"/>
          <w:numId w:val="19"/>
        </w:numPr>
        <w:spacing w:after="0" w:line="240" w:lineRule="auto"/>
        <w:ind w:left="1418" w:hanging="709"/>
        <w:jc w:val="both"/>
        <w:rPr>
          <w:rFonts w:ascii="Times New Roman" w:hAnsi="Times New Roman" w:cs="Times New Roman"/>
          <w:color w:val="000000" w:themeColor="text1"/>
          <w:sz w:val="28"/>
          <w:szCs w:val="28"/>
        </w:rPr>
      </w:pPr>
      <w:r w:rsidRPr="00AB5D19">
        <w:rPr>
          <w:rFonts w:ascii="Times New Roman" w:hAnsi="Times New Roman" w:cs="Times New Roman"/>
          <w:color w:val="000000" w:themeColor="text1"/>
          <w:sz w:val="28"/>
          <w:szCs w:val="28"/>
        </w:rPr>
        <w:t>Sektorinės grupės minimalus dalyvių skaičius 5, jei grupė nesuformuojama, jai siūloma jungtis prie kitų grupių.</w:t>
      </w:r>
    </w:p>
    <w:p w14:paraId="400A7A7E" w14:textId="77777777" w:rsidR="00B55D3C" w:rsidRPr="00AB5D19" w:rsidRDefault="00B55D3C" w:rsidP="00B55D3C">
      <w:pPr>
        <w:pStyle w:val="Sraopastraipa"/>
        <w:numPr>
          <w:ilvl w:val="6"/>
          <w:numId w:val="19"/>
        </w:numPr>
        <w:spacing w:after="0" w:line="240" w:lineRule="auto"/>
        <w:ind w:left="1418" w:hanging="709"/>
        <w:jc w:val="both"/>
        <w:rPr>
          <w:rFonts w:ascii="Times New Roman" w:hAnsi="Times New Roman" w:cs="Times New Roman"/>
          <w:color w:val="000000" w:themeColor="text1"/>
          <w:sz w:val="28"/>
          <w:szCs w:val="28"/>
        </w:rPr>
      </w:pPr>
      <w:r w:rsidRPr="00AB5D19">
        <w:rPr>
          <w:rFonts w:ascii="Times New Roman" w:hAnsi="Times New Roman" w:cs="Times New Roman"/>
          <w:color w:val="000000" w:themeColor="text1"/>
          <w:sz w:val="28"/>
          <w:szCs w:val="28"/>
        </w:rPr>
        <w:t>Tas pats asmuo gali būti tik vienos sektorinės grupės dalyvis.</w:t>
      </w:r>
    </w:p>
    <w:p w14:paraId="6D0A07B1" w14:textId="77777777" w:rsidR="00B55D3C" w:rsidRPr="00AB5D19" w:rsidRDefault="00B55D3C" w:rsidP="00B55D3C">
      <w:pPr>
        <w:contextualSpacing/>
        <w:jc w:val="both"/>
        <w:rPr>
          <w:rFonts w:ascii="Times New Roman" w:hAnsi="Times New Roman" w:cs="Times New Roman"/>
          <w:color w:val="000000" w:themeColor="text1"/>
          <w:sz w:val="28"/>
          <w:szCs w:val="28"/>
        </w:rPr>
      </w:pPr>
    </w:p>
    <w:p w14:paraId="34D5FBED" w14:textId="77777777" w:rsidR="00B55D3C" w:rsidRPr="00AB5D19" w:rsidRDefault="00B55D3C" w:rsidP="00B55D3C">
      <w:pPr>
        <w:jc w:val="both"/>
        <w:rPr>
          <w:rFonts w:ascii="Times New Roman" w:hAnsi="Times New Roman" w:cs="Times New Roman"/>
          <w:color w:val="000000" w:themeColor="text1"/>
        </w:rPr>
      </w:pPr>
    </w:p>
    <w:p w14:paraId="102E78DC" w14:textId="77777777" w:rsidR="00B55D3C" w:rsidRPr="00AB5D19" w:rsidRDefault="00B55D3C" w:rsidP="00B55D3C">
      <w:pPr>
        <w:jc w:val="both"/>
        <w:rPr>
          <w:rFonts w:ascii="Times New Roman" w:hAnsi="Times New Roman" w:cs="Times New Roman"/>
          <w:b/>
          <w:bCs/>
          <w:color w:val="000000" w:themeColor="text1"/>
          <w:sz w:val="28"/>
          <w:szCs w:val="28"/>
        </w:rPr>
      </w:pPr>
      <w:r w:rsidRPr="00AB5D19">
        <w:rPr>
          <w:rFonts w:ascii="Times New Roman" w:hAnsi="Times New Roman" w:cs="Times New Roman"/>
          <w:b/>
          <w:bCs/>
          <w:color w:val="000000" w:themeColor="text1"/>
          <w:sz w:val="28"/>
          <w:szCs w:val="28"/>
        </w:rPr>
        <w:t>Pradiniai duomenys sektorinių grupių darbui</w:t>
      </w:r>
    </w:p>
    <w:p w14:paraId="61DF4784" w14:textId="77777777" w:rsidR="00B55D3C" w:rsidRPr="00AB5D19" w:rsidRDefault="00B55D3C" w:rsidP="00B55D3C">
      <w:pPr>
        <w:pStyle w:val="Sraopastraipa"/>
        <w:numPr>
          <w:ilvl w:val="0"/>
          <w:numId w:val="20"/>
        </w:numPr>
        <w:spacing w:after="0" w:line="240" w:lineRule="auto"/>
        <w:jc w:val="both"/>
        <w:rPr>
          <w:rFonts w:ascii="Times New Roman" w:hAnsi="Times New Roman" w:cs="Times New Roman"/>
          <w:color w:val="000000" w:themeColor="text1"/>
          <w:sz w:val="28"/>
          <w:szCs w:val="28"/>
        </w:rPr>
      </w:pPr>
      <w:r w:rsidRPr="00AB5D19">
        <w:rPr>
          <w:rFonts w:ascii="Times New Roman" w:hAnsi="Times New Roman" w:cs="Times New Roman"/>
          <w:color w:val="000000" w:themeColor="text1"/>
          <w:sz w:val="28"/>
          <w:szCs w:val="28"/>
        </w:rPr>
        <w:t>NMS pamatinis tikslas</w:t>
      </w:r>
    </w:p>
    <w:p w14:paraId="4DC78A9D" w14:textId="77777777" w:rsidR="00B55D3C" w:rsidRPr="00AB5D19" w:rsidRDefault="00B55D3C" w:rsidP="00B55D3C">
      <w:pPr>
        <w:pStyle w:val="Sraopastraipa"/>
        <w:numPr>
          <w:ilvl w:val="0"/>
          <w:numId w:val="20"/>
        </w:numPr>
        <w:spacing w:after="0" w:line="240" w:lineRule="auto"/>
        <w:jc w:val="both"/>
        <w:rPr>
          <w:rFonts w:ascii="Times New Roman" w:hAnsi="Times New Roman" w:cs="Times New Roman"/>
          <w:color w:val="000000" w:themeColor="text1"/>
          <w:sz w:val="28"/>
          <w:szCs w:val="28"/>
        </w:rPr>
      </w:pPr>
      <w:r w:rsidRPr="00AB5D19">
        <w:rPr>
          <w:rFonts w:ascii="Times New Roman" w:hAnsi="Times New Roman" w:cs="Times New Roman"/>
          <w:color w:val="000000" w:themeColor="text1"/>
          <w:sz w:val="28"/>
          <w:szCs w:val="28"/>
        </w:rPr>
        <w:t>NMS proceso gairės</w:t>
      </w:r>
    </w:p>
    <w:p w14:paraId="7B1D85F1" w14:textId="77777777" w:rsidR="00B55D3C" w:rsidRPr="00AB5D19" w:rsidRDefault="00B55D3C" w:rsidP="00B55D3C">
      <w:pPr>
        <w:jc w:val="both"/>
        <w:rPr>
          <w:rFonts w:ascii="Times New Roman" w:hAnsi="Times New Roman" w:cs="Times New Roman"/>
          <w:b/>
          <w:bCs/>
          <w:color w:val="000000" w:themeColor="text1"/>
        </w:rPr>
      </w:pPr>
    </w:p>
    <w:p w14:paraId="73BD657C" w14:textId="77777777" w:rsidR="00B55D3C" w:rsidRPr="00AB5D19" w:rsidRDefault="00B55D3C" w:rsidP="00B55D3C">
      <w:pPr>
        <w:spacing w:line="276" w:lineRule="auto"/>
        <w:contextualSpacing/>
        <w:rPr>
          <w:rFonts w:ascii="Times New Roman" w:hAnsi="Times New Roman" w:cs="Times New Roman"/>
          <w:b/>
          <w:bCs/>
          <w:color w:val="000000" w:themeColor="text1"/>
          <w:sz w:val="28"/>
          <w:szCs w:val="28"/>
        </w:rPr>
      </w:pPr>
      <w:r w:rsidRPr="00AB5D19">
        <w:rPr>
          <w:rFonts w:ascii="Times New Roman" w:hAnsi="Times New Roman" w:cs="Times New Roman"/>
          <w:b/>
          <w:bCs/>
          <w:color w:val="000000" w:themeColor="text1"/>
          <w:sz w:val="28"/>
          <w:szCs w:val="28"/>
        </w:rPr>
        <w:t>Sektorinių grupių darbo rezultatai</w:t>
      </w:r>
    </w:p>
    <w:p w14:paraId="43EB419B" w14:textId="77777777" w:rsidR="00B55D3C" w:rsidRPr="00AB5D19" w:rsidRDefault="00B55D3C" w:rsidP="00B55D3C">
      <w:pPr>
        <w:spacing w:line="276" w:lineRule="auto"/>
        <w:rPr>
          <w:rFonts w:ascii="Times New Roman" w:hAnsi="Times New Roman" w:cs="Times New Roman"/>
          <w:b/>
          <w:bCs/>
          <w:color w:val="000000" w:themeColor="text1"/>
          <w:sz w:val="28"/>
          <w:szCs w:val="28"/>
        </w:rPr>
      </w:pPr>
    </w:p>
    <w:p w14:paraId="33409F04" w14:textId="77777777" w:rsidR="00B55D3C" w:rsidRPr="00AB5D19" w:rsidRDefault="00B55D3C" w:rsidP="00B55D3C">
      <w:pPr>
        <w:spacing w:line="276" w:lineRule="auto"/>
        <w:rPr>
          <w:rFonts w:ascii="Times New Roman" w:hAnsi="Times New Roman" w:cs="Times New Roman"/>
          <w:color w:val="000000" w:themeColor="text1"/>
          <w:sz w:val="28"/>
          <w:szCs w:val="28"/>
        </w:rPr>
      </w:pPr>
      <w:r w:rsidRPr="00AB5D19">
        <w:rPr>
          <w:rFonts w:ascii="Times New Roman" w:hAnsi="Times New Roman" w:cs="Times New Roman"/>
          <w:color w:val="000000" w:themeColor="text1"/>
          <w:sz w:val="28"/>
          <w:szCs w:val="28"/>
        </w:rPr>
        <w:t xml:space="preserve">Šie sektorinių grupių darbo rezultatai, kurie skirti bendro </w:t>
      </w:r>
      <w:r w:rsidRPr="00AB5D19">
        <w:rPr>
          <w:rFonts w:ascii="Times New Roman" w:hAnsi="Times New Roman" w:cs="Times New Roman"/>
          <w:b/>
          <w:bCs/>
          <w:color w:val="000000" w:themeColor="text1"/>
          <w:sz w:val="28"/>
          <w:szCs w:val="28"/>
        </w:rPr>
        <w:t xml:space="preserve">konteksto </w:t>
      </w:r>
      <w:r w:rsidRPr="00AB5D19">
        <w:rPr>
          <w:rFonts w:ascii="Times New Roman" w:hAnsi="Times New Roman" w:cs="Times New Roman"/>
          <w:color w:val="000000" w:themeColor="text1"/>
          <w:sz w:val="28"/>
          <w:szCs w:val="28"/>
        </w:rPr>
        <w:t xml:space="preserve">formavimui, yra įrašomi </w:t>
      </w:r>
      <w:r w:rsidRPr="00AB5D19">
        <w:rPr>
          <w:rFonts w:ascii="Times New Roman" w:hAnsi="Times New Roman" w:cs="Times New Roman"/>
          <w:b/>
          <w:bCs/>
          <w:color w:val="000000" w:themeColor="text1"/>
          <w:sz w:val="28"/>
          <w:szCs w:val="28"/>
        </w:rPr>
        <w:t>darbo knygoje</w:t>
      </w:r>
      <w:r w:rsidRPr="00AB5D19">
        <w:rPr>
          <w:rFonts w:ascii="Times New Roman" w:hAnsi="Times New Roman" w:cs="Times New Roman"/>
          <w:color w:val="000000" w:themeColor="text1"/>
          <w:sz w:val="28"/>
          <w:szCs w:val="28"/>
        </w:rPr>
        <w:t xml:space="preserve"> ir </w:t>
      </w:r>
      <w:r w:rsidRPr="00AB5D19">
        <w:rPr>
          <w:rFonts w:ascii="Times New Roman" w:hAnsi="Times New Roman" w:cs="Times New Roman"/>
          <w:b/>
          <w:bCs/>
          <w:color w:val="000000" w:themeColor="text1"/>
          <w:sz w:val="28"/>
          <w:szCs w:val="28"/>
        </w:rPr>
        <w:t>išplatinami</w:t>
      </w:r>
      <w:r w:rsidRPr="00AB5D19">
        <w:rPr>
          <w:rFonts w:ascii="Times New Roman" w:hAnsi="Times New Roman" w:cs="Times New Roman"/>
          <w:color w:val="000000" w:themeColor="text1"/>
          <w:sz w:val="28"/>
          <w:szCs w:val="28"/>
        </w:rPr>
        <w:t xml:space="preserve"> visoms sektorinėms grupėms ir koordinacinei grupei:</w:t>
      </w:r>
    </w:p>
    <w:p w14:paraId="51212FC6" w14:textId="77777777" w:rsidR="00B55D3C" w:rsidRPr="00AB5D19" w:rsidRDefault="00B55D3C" w:rsidP="00B55D3C">
      <w:pPr>
        <w:spacing w:line="276" w:lineRule="auto"/>
        <w:rPr>
          <w:rFonts w:ascii="Times New Roman" w:hAnsi="Times New Roman" w:cs="Times New Roman"/>
          <w:bCs/>
          <w:i/>
          <w:iCs/>
          <w:color w:val="000000" w:themeColor="text1"/>
          <w:sz w:val="28"/>
          <w:szCs w:val="28"/>
        </w:rPr>
      </w:pPr>
      <w:r w:rsidRPr="00AB5D19">
        <w:rPr>
          <w:rFonts w:ascii="Times New Roman" w:hAnsi="Times New Roman" w:cs="Times New Roman"/>
          <w:bCs/>
          <w:i/>
          <w:iCs/>
          <w:color w:val="000000" w:themeColor="text1"/>
          <w:sz w:val="28"/>
          <w:szCs w:val="28"/>
        </w:rPr>
        <w:t xml:space="preserve"> [Užpildyta darbo knyga]</w:t>
      </w:r>
    </w:p>
    <w:p w14:paraId="0132982C" w14:textId="77777777" w:rsidR="00B55D3C" w:rsidRPr="00AB5D19" w:rsidRDefault="00B55D3C" w:rsidP="00B55D3C">
      <w:pPr>
        <w:spacing w:line="276" w:lineRule="auto"/>
        <w:rPr>
          <w:rFonts w:ascii="Times New Roman" w:hAnsi="Times New Roman" w:cs="Times New Roman"/>
          <w:bCs/>
          <w:color w:val="000000" w:themeColor="text1"/>
          <w:sz w:val="28"/>
          <w:szCs w:val="28"/>
        </w:rPr>
      </w:pPr>
    </w:p>
    <w:p w14:paraId="0D049047" w14:textId="77777777" w:rsidR="00B55D3C" w:rsidRPr="00AB5D19" w:rsidRDefault="00B55D3C" w:rsidP="00B55D3C">
      <w:pPr>
        <w:pStyle w:val="Sraopastraipa"/>
        <w:numPr>
          <w:ilvl w:val="0"/>
          <w:numId w:val="21"/>
        </w:numPr>
        <w:spacing w:after="0" w:line="276" w:lineRule="auto"/>
        <w:rPr>
          <w:rFonts w:ascii="Times New Roman" w:hAnsi="Times New Roman" w:cs="Times New Roman"/>
          <w:bCs/>
          <w:color w:val="000000" w:themeColor="text1"/>
          <w:sz w:val="28"/>
          <w:szCs w:val="28"/>
        </w:rPr>
      </w:pPr>
      <w:r w:rsidRPr="00AB5D19">
        <w:rPr>
          <w:rFonts w:ascii="Times New Roman" w:hAnsi="Times New Roman" w:cs="Times New Roman"/>
          <w:bCs/>
          <w:color w:val="000000" w:themeColor="text1"/>
          <w:sz w:val="28"/>
          <w:szCs w:val="28"/>
        </w:rPr>
        <w:t>Sektorinių grupių raida, situacija ir ilgalaikiai poreikiai;</w:t>
      </w:r>
    </w:p>
    <w:p w14:paraId="031FA16E" w14:textId="77777777" w:rsidR="00B55D3C" w:rsidRPr="00AB5D19" w:rsidRDefault="00B55D3C" w:rsidP="00B55D3C">
      <w:pPr>
        <w:pStyle w:val="Sraopastraipa"/>
        <w:numPr>
          <w:ilvl w:val="0"/>
          <w:numId w:val="21"/>
        </w:numPr>
        <w:spacing w:after="0" w:line="276" w:lineRule="auto"/>
        <w:rPr>
          <w:rFonts w:ascii="Times New Roman" w:hAnsi="Times New Roman" w:cs="Times New Roman"/>
          <w:bCs/>
          <w:color w:val="000000" w:themeColor="text1"/>
          <w:sz w:val="28"/>
          <w:szCs w:val="28"/>
        </w:rPr>
      </w:pPr>
      <w:r w:rsidRPr="00AB5D19">
        <w:rPr>
          <w:rFonts w:ascii="Times New Roman" w:hAnsi="Times New Roman" w:cs="Times New Roman"/>
          <w:bCs/>
          <w:color w:val="000000" w:themeColor="text1"/>
          <w:sz w:val="28"/>
          <w:szCs w:val="28"/>
        </w:rPr>
        <w:t xml:space="preserve">Sektorinių grupių pozicijos ir pasiūlymai dėl pamatinio NMS tikslo </w:t>
      </w:r>
    </w:p>
    <w:p w14:paraId="6F80A953" w14:textId="77777777" w:rsidR="00B55D3C" w:rsidRPr="00AB5D19" w:rsidRDefault="00B55D3C" w:rsidP="00B55D3C">
      <w:pPr>
        <w:spacing w:line="276" w:lineRule="auto"/>
        <w:rPr>
          <w:rFonts w:ascii="Times New Roman" w:hAnsi="Times New Roman" w:cs="Times New Roman"/>
          <w:b/>
          <w:bCs/>
          <w:color w:val="000000" w:themeColor="text1"/>
          <w:sz w:val="28"/>
          <w:szCs w:val="28"/>
        </w:rPr>
      </w:pPr>
    </w:p>
    <w:p w14:paraId="35ECCBBB" w14:textId="77777777" w:rsidR="00B55D3C" w:rsidRPr="00AB5D19" w:rsidRDefault="00B55D3C" w:rsidP="00B55D3C">
      <w:pPr>
        <w:spacing w:line="276" w:lineRule="auto"/>
        <w:rPr>
          <w:rFonts w:ascii="Times New Roman" w:hAnsi="Times New Roman" w:cs="Times New Roman"/>
          <w:color w:val="000000" w:themeColor="text1"/>
          <w:sz w:val="28"/>
          <w:szCs w:val="28"/>
        </w:rPr>
      </w:pPr>
      <w:r w:rsidRPr="00AB5D19">
        <w:rPr>
          <w:rFonts w:ascii="Times New Roman" w:hAnsi="Times New Roman" w:cs="Times New Roman"/>
          <w:color w:val="000000" w:themeColor="text1"/>
          <w:sz w:val="28"/>
          <w:szCs w:val="28"/>
        </w:rPr>
        <w:t xml:space="preserve">Šie sektorinių grupių darbo rezultatai, kurie yra įrašomi </w:t>
      </w:r>
      <w:r w:rsidRPr="00AB5D19">
        <w:rPr>
          <w:rFonts w:ascii="Times New Roman" w:hAnsi="Times New Roman" w:cs="Times New Roman"/>
          <w:b/>
          <w:bCs/>
          <w:color w:val="000000" w:themeColor="text1"/>
          <w:sz w:val="28"/>
          <w:szCs w:val="28"/>
        </w:rPr>
        <w:t>darbo knygoje</w:t>
      </w:r>
      <w:r w:rsidRPr="00AB5D19">
        <w:rPr>
          <w:rFonts w:ascii="Times New Roman" w:hAnsi="Times New Roman" w:cs="Times New Roman"/>
          <w:color w:val="000000" w:themeColor="text1"/>
          <w:sz w:val="28"/>
          <w:szCs w:val="28"/>
        </w:rPr>
        <w:t xml:space="preserve"> ir pristatomi </w:t>
      </w:r>
      <w:r w:rsidRPr="00AB5D19">
        <w:rPr>
          <w:rFonts w:ascii="Times New Roman" w:hAnsi="Times New Roman" w:cs="Times New Roman"/>
          <w:b/>
          <w:bCs/>
          <w:color w:val="000000" w:themeColor="text1"/>
          <w:sz w:val="28"/>
          <w:szCs w:val="28"/>
        </w:rPr>
        <w:t xml:space="preserve">bendrame forume, </w:t>
      </w:r>
      <w:r w:rsidRPr="00AB5D19">
        <w:rPr>
          <w:rFonts w:ascii="Times New Roman" w:hAnsi="Times New Roman" w:cs="Times New Roman"/>
          <w:color w:val="000000" w:themeColor="text1"/>
          <w:sz w:val="28"/>
          <w:szCs w:val="28"/>
        </w:rPr>
        <w:t>kuriame yra, ir apjungiami ir integruojami ir tik tuomet tampa dokumento dalimi:</w:t>
      </w:r>
    </w:p>
    <w:p w14:paraId="58508D63" w14:textId="77777777" w:rsidR="00B55D3C" w:rsidRPr="00AB5D19" w:rsidRDefault="00B55D3C" w:rsidP="00B55D3C">
      <w:pPr>
        <w:spacing w:line="276" w:lineRule="auto"/>
        <w:rPr>
          <w:rFonts w:ascii="Times New Roman" w:hAnsi="Times New Roman" w:cs="Times New Roman"/>
          <w:bCs/>
          <w:i/>
          <w:iCs/>
          <w:color w:val="000000" w:themeColor="text1"/>
          <w:sz w:val="28"/>
          <w:szCs w:val="28"/>
        </w:rPr>
      </w:pPr>
      <w:r w:rsidRPr="00AB5D19">
        <w:rPr>
          <w:rFonts w:ascii="Times New Roman" w:hAnsi="Times New Roman" w:cs="Times New Roman"/>
          <w:bCs/>
          <w:i/>
          <w:iCs/>
          <w:color w:val="000000" w:themeColor="text1"/>
          <w:sz w:val="28"/>
          <w:szCs w:val="28"/>
        </w:rPr>
        <w:t>[Užpildyta darbo knyga ir prezentacija bendrame forume]</w:t>
      </w:r>
    </w:p>
    <w:p w14:paraId="254D019B" w14:textId="77777777" w:rsidR="00B55D3C" w:rsidRPr="00AB5D19" w:rsidRDefault="00B55D3C" w:rsidP="00B55D3C">
      <w:pPr>
        <w:spacing w:line="276" w:lineRule="auto"/>
        <w:rPr>
          <w:rFonts w:ascii="Times New Roman" w:hAnsi="Times New Roman" w:cs="Times New Roman"/>
          <w:color w:val="000000" w:themeColor="text1"/>
          <w:sz w:val="28"/>
          <w:szCs w:val="28"/>
        </w:rPr>
      </w:pPr>
    </w:p>
    <w:p w14:paraId="16436DB4" w14:textId="77777777" w:rsidR="00B55D3C" w:rsidRPr="00AB5D19" w:rsidRDefault="00B55D3C" w:rsidP="00B55D3C">
      <w:pPr>
        <w:spacing w:line="276" w:lineRule="auto"/>
        <w:rPr>
          <w:rFonts w:ascii="Times New Roman" w:hAnsi="Times New Roman" w:cs="Times New Roman"/>
          <w:color w:val="000000" w:themeColor="text1"/>
          <w:sz w:val="28"/>
          <w:szCs w:val="28"/>
        </w:rPr>
      </w:pPr>
    </w:p>
    <w:p w14:paraId="33D4566D" w14:textId="77777777" w:rsidR="00B55D3C" w:rsidRPr="00AB5D19" w:rsidRDefault="00B55D3C" w:rsidP="00B55D3C">
      <w:pPr>
        <w:pStyle w:val="Sraopastraipa"/>
        <w:numPr>
          <w:ilvl w:val="0"/>
          <w:numId w:val="3"/>
        </w:numPr>
        <w:spacing w:after="0" w:line="276" w:lineRule="auto"/>
        <w:rPr>
          <w:rFonts w:ascii="Times New Roman" w:hAnsi="Times New Roman" w:cs="Times New Roman"/>
          <w:bCs/>
          <w:color w:val="000000" w:themeColor="text1"/>
          <w:sz w:val="28"/>
          <w:szCs w:val="28"/>
        </w:rPr>
      </w:pPr>
      <w:r w:rsidRPr="00AB5D19">
        <w:rPr>
          <w:rFonts w:ascii="Times New Roman" w:hAnsi="Times New Roman" w:cs="Times New Roman"/>
          <w:bCs/>
          <w:color w:val="000000" w:themeColor="text1"/>
          <w:sz w:val="28"/>
          <w:szCs w:val="28"/>
        </w:rPr>
        <w:t>Nacionalinė miškų vizija</w:t>
      </w:r>
    </w:p>
    <w:p w14:paraId="74046ABD" w14:textId="77777777" w:rsidR="00B55D3C" w:rsidRPr="00AB5D19" w:rsidRDefault="00B55D3C" w:rsidP="00B55D3C">
      <w:pPr>
        <w:pStyle w:val="Sraopastraipa"/>
        <w:spacing w:after="0" w:line="276" w:lineRule="auto"/>
        <w:rPr>
          <w:rFonts w:ascii="Times New Roman" w:hAnsi="Times New Roman" w:cs="Times New Roman"/>
          <w:bCs/>
          <w:color w:val="000000" w:themeColor="text1"/>
          <w:sz w:val="24"/>
          <w:szCs w:val="24"/>
        </w:rPr>
      </w:pPr>
    </w:p>
    <w:p w14:paraId="687FB803" w14:textId="77777777" w:rsidR="00B55D3C" w:rsidRPr="00AB5D19" w:rsidRDefault="00B55D3C" w:rsidP="00B55D3C">
      <w:pPr>
        <w:rPr>
          <w:rFonts w:ascii="Times New Roman" w:hAnsi="Times New Roman" w:cs="Times New Roman"/>
          <w:b/>
          <w:bCs/>
          <w:sz w:val="40"/>
          <w:szCs w:val="40"/>
        </w:rPr>
      </w:pPr>
      <w:r w:rsidRPr="00AB5D19">
        <w:rPr>
          <w:rFonts w:ascii="Times New Roman" w:hAnsi="Times New Roman" w:cs="Times New Roman"/>
          <w:b/>
          <w:bCs/>
          <w:sz w:val="40"/>
          <w:szCs w:val="40"/>
        </w:rPr>
        <w:br w:type="page"/>
      </w:r>
    </w:p>
    <w:p w14:paraId="06C345E7" w14:textId="77777777" w:rsidR="00B55D3C" w:rsidRPr="00AB5D19" w:rsidRDefault="00B55D3C" w:rsidP="00B55D3C">
      <w:pPr>
        <w:pStyle w:val="BodyA"/>
        <w:rPr>
          <w:rFonts w:ascii="Times New Roman" w:hAnsi="Times New Roman" w:cs="Times New Roman"/>
          <w:b/>
          <w:bCs/>
          <w:sz w:val="40"/>
          <w:szCs w:val="40"/>
          <w:lang w:val="lt-LT"/>
        </w:rPr>
      </w:pPr>
      <w:r w:rsidRPr="00AB5D19">
        <w:rPr>
          <w:rFonts w:ascii="Times New Roman" w:hAnsi="Times New Roman" w:cs="Times New Roman"/>
          <w:b/>
          <w:bCs/>
          <w:sz w:val="40"/>
          <w:szCs w:val="40"/>
          <w:lang w:val="lt-LT"/>
        </w:rPr>
        <w:lastRenderedPageBreak/>
        <w:t>UŽDUOTYS  SEKTORINIŲ GRUPIŲ DARBUI NACIONALINĖS MIŠKŲ VIZIJOS ETAPE</w:t>
      </w:r>
    </w:p>
    <w:p w14:paraId="0C5D573C" w14:textId="77777777" w:rsidR="00B55D3C" w:rsidRPr="00AB5D19" w:rsidRDefault="00B55D3C" w:rsidP="00B55D3C">
      <w:pPr>
        <w:jc w:val="both"/>
        <w:rPr>
          <w:rFonts w:ascii="Times New Roman" w:hAnsi="Times New Roman" w:cs="Times New Roman"/>
          <w:b/>
          <w:bCs/>
          <w:color w:val="000000"/>
          <w:sz w:val="40"/>
          <w:szCs w:val="40"/>
          <w:u w:color="000000"/>
          <w:lang w:eastAsia="en-GB"/>
          <w14:textOutline w14:w="12700" w14:cap="flat" w14:cmpd="sng" w14:algn="ctr">
            <w14:noFill/>
            <w14:prstDash w14:val="solid"/>
            <w14:miter w14:lim="400000"/>
          </w14:textOutline>
        </w:rPr>
      </w:pPr>
    </w:p>
    <w:p w14:paraId="73E841A1" w14:textId="77777777" w:rsidR="00B55D3C" w:rsidRPr="00AB5D19" w:rsidRDefault="00B55D3C" w:rsidP="00B55D3C">
      <w:pPr>
        <w:jc w:val="both"/>
        <w:rPr>
          <w:rFonts w:ascii="Times New Roman" w:hAnsi="Times New Roman" w:cs="Times New Roman"/>
          <w:color w:val="000000"/>
          <w:sz w:val="32"/>
          <w:szCs w:val="32"/>
          <w:u w:color="000000"/>
          <w:lang w:eastAsia="en-GB"/>
          <w14:textOutline w14:w="12700" w14:cap="flat" w14:cmpd="sng" w14:algn="ctr">
            <w14:noFill/>
            <w14:prstDash w14:val="solid"/>
            <w14:miter w14:lim="400000"/>
          </w14:textOutline>
        </w:rPr>
      </w:pPr>
      <w:r w:rsidRPr="00AB5D19">
        <w:rPr>
          <w:rFonts w:ascii="Times New Roman" w:hAnsi="Times New Roman" w:cs="Times New Roman"/>
          <w:color w:val="000000"/>
          <w:sz w:val="32"/>
          <w:szCs w:val="32"/>
          <w:u w:color="000000"/>
          <w:lang w:eastAsia="en-GB"/>
          <w14:textOutline w14:w="12700" w14:cap="flat" w14:cmpd="sng" w14:algn="ctr">
            <w14:noFill/>
            <w14:prstDash w14:val="solid"/>
            <w14:miter w14:lim="400000"/>
          </w14:textOutline>
        </w:rPr>
        <w:t xml:space="preserve">Sektorinių grupių darbas šiame etape susideda iš trijų užduočių. </w:t>
      </w:r>
    </w:p>
    <w:p w14:paraId="302ABD78" w14:textId="77777777" w:rsidR="00B55D3C" w:rsidRPr="00AB5D19" w:rsidRDefault="00B55D3C" w:rsidP="00B55D3C">
      <w:pPr>
        <w:jc w:val="both"/>
        <w:rPr>
          <w:rFonts w:ascii="Times New Roman" w:hAnsi="Times New Roman" w:cs="Times New Roman"/>
          <w:color w:val="000000"/>
          <w:sz w:val="32"/>
          <w:szCs w:val="32"/>
          <w:u w:color="000000"/>
          <w:lang w:eastAsia="en-GB"/>
          <w14:textOutline w14:w="12700" w14:cap="flat" w14:cmpd="sng" w14:algn="ctr">
            <w14:noFill/>
            <w14:prstDash w14:val="solid"/>
            <w14:miter w14:lim="400000"/>
          </w14:textOutline>
        </w:rPr>
      </w:pPr>
    </w:p>
    <w:p w14:paraId="72B3615C" w14:textId="77777777" w:rsidR="00B55D3C" w:rsidRPr="00AB5D19" w:rsidRDefault="00B55D3C" w:rsidP="00B55D3C">
      <w:pPr>
        <w:jc w:val="both"/>
        <w:rPr>
          <w:rFonts w:ascii="Times New Roman" w:hAnsi="Times New Roman" w:cs="Times New Roman"/>
          <w:color w:val="000000"/>
          <w:sz w:val="32"/>
          <w:szCs w:val="32"/>
          <w:u w:color="000000"/>
          <w:lang w:eastAsia="en-GB"/>
          <w14:textOutline w14:w="12700" w14:cap="flat" w14:cmpd="sng" w14:algn="ctr">
            <w14:noFill/>
            <w14:prstDash w14:val="solid"/>
            <w14:miter w14:lim="400000"/>
          </w14:textOutline>
        </w:rPr>
      </w:pPr>
      <w:r w:rsidRPr="00AB5D19">
        <w:rPr>
          <w:rFonts w:ascii="Times New Roman" w:hAnsi="Times New Roman" w:cs="Times New Roman"/>
          <w:b/>
          <w:bCs/>
          <w:color w:val="000000"/>
          <w:sz w:val="32"/>
          <w:szCs w:val="32"/>
          <w:u w:color="000000"/>
          <w:lang w:eastAsia="en-GB"/>
          <w14:textOutline w14:w="12700" w14:cap="flat" w14:cmpd="sng" w14:algn="ctr">
            <w14:noFill/>
            <w14:prstDash w14:val="solid"/>
            <w14:miter w14:lim="400000"/>
          </w14:textOutline>
        </w:rPr>
        <w:t>Pirmoji užduotis</w:t>
      </w:r>
      <w:r w:rsidRPr="00AB5D19">
        <w:rPr>
          <w:rFonts w:ascii="Times New Roman" w:hAnsi="Times New Roman" w:cs="Times New Roman"/>
          <w:color w:val="000000"/>
          <w:sz w:val="32"/>
          <w:szCs w:val="32"/>
          <w:u w:color="000000"/>
          <w:lang w:eastAsia="en-GB"/>
          <w14:textOutline w14:w="12700" w14:cap="flat" w14:cmpd="sng" w14:algn="ctr">
            <w14:noFill/>
            <w14:prstDash w14:val="solid"/>
            <w14:miter w14:lim="400000"/>
          </w14:textOutline>
        </w:rPr>
        <w:t xml:space="preserve"> skirta suformuluoti jūsų sektorinės grupės poreikį, kuris turėtų būti atspindėtas nacionalinio miškų susitarimo dokumente.</w:t>
      </w:r>
    </w:p>
    <w:p w14:paraId="66AAEC2C" w14:textId="77777777" w:rsidR="00B55D3C" w:rsidRPr="00AB5D19" w:rsidRDefault="00B55D3C" w:rsidP="00B55D3C">
      <w:pPr>
        <w:jc w:val="both"/>
        <w:rPr>
          <w:rFonts w:ascii="Times New Roman" w:hAnsi="Times New Roman" w:cs="Times New Roman"/>
          <w:color w:val="000000"/>
          <w:sz w:val="32"/>
          <w:szCs w:val="32"/>
          <w:u w:color="000000"/>
          <w:lang w:eastAsia="en-GB"/>
          <w14:textOutline w14:w="12700" w14:cap="flat" w14:cmpd="sng" w14:algn="ctr">
            <w14:noFill/>
            <w14:prstDash w14:val="solid"/>
            <w14:miter w14:lim="400000"/>
          </w14:textOutline>
        </w:rPr>
      </w:pPr>
      <w:r w:rsidRPr="00AB5D19">
        <w:rPr>
          <w:rFonts w:ascii="Times New Roman" w:hAnsi="Times New Roman" w:cs="Times New Roman"/>
          <w:b/>
          <w:bCs/>
          <w:color w:val="000000"/>
          <w:sz w:val="32"/>
          <w:szCs w:val="32"/>
          <w:u w:color="000000"/>
          <w:lang w:eastAsia="en-GB"/>
          <w14:textOutline w14:w="12700" w14:cap="flat" w14:cmpd="sng" w14:algn="ctr">
            <w14:noFill/>
            <w14:prstDash w14:val="solid"/>
            <w14:miter w14:lim="400000"/>
          </w14:textOutline>
        </w:rPr>
        <w:t>Antroji užduotis</w:t>
      </w:r>
      <w:r w:rsidRPr="00AB5D19">
        <w:rPr>
          <w:rFonts w:ascii="Times New Roman" w:hAnsi="Times New Roman" w:cs="Times New Roman"/>
          <w:color w:val="000000"/>
          <w:sz w:val="32"/>
          <w:szCs w:val="32"/>
          <w:u w:color="000000"/>
          <w:lang w:eastAsia="en-GB"/>
          <w14:textOutline w14:w="12700" w14:cap="flat" w14:cmpd="sng" w14:algn="ctr">
            <w14:noFill/>
            <w14:prstDash w14:val="solid"/>
            <w14:miter w14:lim="400000"/>
          </w14:textOutline>
        </w:rPr>
        <w:t xml:space="preserve"> skirta įvertinti pamatinį nacionalinio miškų susitarimo tikslą ir nustatyti, kokios temos yra aktualios jūsų sektorinei grupei</w:t>
      </w:r>
    </w:p>
    <w:p w14:paraId="46334799" w14:textId="77777777" w:rsidR="00B55D3C" w:rsidRPr="00AB5D19" w:rsidRDefault="00B55D3C" w:rsidP="00B55D3C">
      <w:pPr>
        <w:jc w:val="both"/>
        <w:rPr>
          <w:rFonts w:ascii="Times New Roman" w:hAnsi="Times New Roman" w:cs="Times New Roman"/>
          <w:color w:val="000000"/>
          <w:sz w:val="32"/>
          <w:szCs w:val="32"/>
          <w:u w:color="000000"/>
          <w:lang w:eastAsia="en-GB"/>
          <w14:textOutline w14:w="12700" w14:cap="flat" w14:cmpd="sng" w14:algn="ctr">
            <w14:noFill/>
            <w14:prstDash w14:val="solid"/>
            <w14:miter w14:lim="400000"/>
          </w14:textOutline>
        </w:rPr>
      </w:pPr>
      <w:r w:rsidRPr="00AB5D19">
        <w:rPr>
          <w:rFonts w:ascii="Times New Roman" w:hAnsi="Times New Roman" w:cs="Times New Roman"/>
          <w:b/>
          <w:bCs/>
          <w:color w:val="000000"/>
          <w:sz w:val="32"/>
          <w:szCs w:val="32"/>
          <w:u w:color="000000"/>
          <w:lang w:eastAsia="en-GB"/>
          <w14:textOutline w14:w="12700" w14:cap="flat" w14:cmpd="sng" w14:algn="ctr">
            <w14:noFill/>
            <w14:prstDash w14:val="solid"/>
            <w14:miter w14:lim="400000"/>
          </w14:textOutline>
        </w:rPr>
        <w:t>Trečioji užduotis</w:t>
      </w:r>
      <w:r w:rsidRPr="00AB5D19">
        <w:rPr>
          <w:rFonts w:ascii="Times New Roman" w:hAnsi="Times New Roman" w:cs="Times New Roman"/>
          <w:color w:val="000000"/>
          <w:sz w:val="32"/>
          <w:szCs w:val="32"/>
          <w:u w:color="000000"/>
          <w:lang w:eastAsia="en-GB"/>
          <w14:textOutline w14:w="12700" w14:cap="flat" w14:cmpd="sng" w14:algn="ctr">
            <w14:noFill/>
            <w14:prstDash w14:val="solid"/>
            <w14:miter w14:lim="400000"/>
          </w14:textOutline>
        </w:rPr>
        <w:t xml:space="preserve"> skirta suformuluoti nacionalinę miškų viziją taip, kaip ją mato jūsų sektorinė grupė.</w:t>
      </w:r>
    </w:p>
    <w:p w14:paraId="707D5F8D" w14:textId="77777777" w:rsidR="00B55D3C" w:rsidRPr="00AB5D19" w:rsidRDefault="00B55D3C" w:rsidP="00B55D3C">
      <w:pPr>
        <w:pStyle w:val="BodyA"/>
        <w:rPr>
          <w:rFonts w:ascii="Times New Roman" w:hAnsi="Times New Roman" w:cs="Times New Roman"/>
          <w:b/>
          <w:bCs/>
          <w:sz w:val="36"/>
          <w:szCs w:val="36"/>
          <w:lang w:val="lt-LT"/>
        </w:rPr>
      </w:pPr>
      <w:r w:rsidRPr="00AB5D19">
        <w:rPr>
          <w:rFonts w:ascii="Times New Roman" w:hAnsi="Times New Roman" w:cs="Times New Roman"/>
          <w:b/>
          <w:bCs/>
          <w:sz w:val="36"/>
          <w:szCs w:val="36"/>
          <w:lang w:val="lt-LT"/>
        </w:rPr>
        <w:t>UŽDUOTIS Nr. 1.  POREIKIŲ NUSTATYMAS</w:t>
      </w:r>
    </w:p>
    <w:p w14:paraId="14C797D7" w14:textId="77777777" w:rsidR="00B55D3C" w:rsidRPr="00AB5D19" w:rsidRDefault="00B55D3C" w:rsidP="00B55D3C">
      <w:pPr>
        <w:pStyle w:val="BodyA"/>
        <w:jc w:val="both"/>
        <w:rPr>
          <w:rFonts w:ascii="Times New Roman" w:hAnsi="Times New Roman" w:cs="Times New Roman"/>
          <w:sz w:val="32"/>
          <w:szCs w:val="32"/>
          <w:lang w:val="lt-LT"/>
        </w:rPr>
      </w:pPr>
    </w:p>
    <w:p w14:paraId="4818D112" w14:textId="77777777" w:rsidR="00B55D3C" w:rsidRPr="00AB5D19" w:rsidRDefault="00B55D3C" w:rsidP="00B55D3C">
      <w:pPr>
        <w:pStyle w:val="BodyA"/>
        <w:jc w:val="both"/>
        <w:rPr>
          <w:rFonts w:ascii="Times New Roman" w:hAnsi="Times New Roman" w:cs="Times New Roman"/>
          <w:sz w:val="32"/>
          <w:szCs w:val="32"/>
          <w:lang w:val="lt-LT"/>
        </w:rPr>
      </w:pPr>
      <w:r w:rsidRPr="00AB5D19">
        <w:rPr>
          <w:rFonts w:ascii="Times New Roman" w:hAnsi="Times New Roman" w:cs="Times New Roman"/>
          <w:sz w:val="32"/>
          <w:szCs w:val="32"/>
          <w:lang w:val="lt-LT"/>
        </w:rPr>
        <w:t>Ši užduotis susideda iš trijų pratimų. Kiekvienas poreikis turi savo priešistorę ir turi savo lūkesčius ateities perspektyvoje, todėl svarbu jį formuluojant įvertinti visą kontekstą.</w:t>
      </w:r>
    </w:p>
    <w:p w14:paraId="7B1981B1" w14:textId="77777777" w:rsidR="00B55D3C" w:rsidRPr="00AB5D19" w:rsidRDefault="00B55D3C" w:rsidP="00B55D3C">
      <w:pPr>
        <w:pStyle w:val="BodyA"/>
        <w:rPr>
          <w:rFonts w:ascii="Times New Roman" w:hAnsi="Times New Roman" w:cs="Times New Roman"/>
          <w:b/>
          <w:bCs/>
          <w:sz w:val="32"/>
          <w:szCs w:val="32"/>
          <w:lang w:val="lt-LT"/>
        </w:rPr>
      </w:pPr>
    </w:p>
    <w:p w14:paraId="1C91618F" w14:textId="77777777" w:rsidR="00B55D3C" w:rsidRPr="00AB5D19" w:rsidRDefault="00B55D3C" w:rsidP="00B55D3C">
      <w:pPr>
        <w:pStyle w:val="BodyA"/>
        <w:rPr>
          <w:rFonts w:ascii="Times New Roman" w:hAnsi="Times New Roman" w:cs="Times New Roman"/>
          <w:b/>
          <w:bCs/>
          <w:sz w:val="32"/>
          <w:szCs w:val="32"/>
          <w:lang w:val="lt-LT"/>
        </w:rPr>
      </w:pPr>
    </w:p>
    <w:p w14:paraId="105860FA" w14:textId="77777777" w:rsidR="00B55D3C" w:rsidRPr="00AB5D19" w:rsidRDefault="00B55D3C" w:rsidP="00B55D3C">
      <w:pPr>
        <w:pStyle w:val="BodyA"/>
        <w:rPr>
          <w:rFonts w:ascii="Times New Roman" w:hAnsi="Times New Roman" w:cs="Times New Roman"/>
          <w:b/>
          <w:bCs/>
          <w:sz w:val="32"/>
          <w:szCs w:val="32"/>
          <w:lang w:val="lt-LT"/>
        </w:rPr>
      </w:pPr>
    </w:p>
    <w:p w14:paraId="298D08E0" w14:textId="77777777" w:rsidR="00B55D3C" w:rsidRPr="00AB5D19" w:rsidRDefault="00B55D3C" w:rsidP="00B55D3C">
      <w:pPr>
        <w:pStyle w:val="BodyA"/>
        <w:rPr>
          <w:rFonts w:ascii="Times New Roman" w:hAnsi="Times New Roman" w:cs="Times New Roman"/>
          <w:b/>
          <w:bCs/>
          <w:sz w:val="32"/>
          <w:szCs w:val="32"/>
          <w:lang w:val="lt-LT"/>
        </w:rPr>
      </w:pPr>
    </w:p>
    <w:p w14:paraId="229A39BE" w14:textId="77777777" w:rsidR="00B55D3C" w:rsidRPr="00AB5D19" w:rsidRDefault="00B55D3C" w:rsidP="00B55D3C">
      <w:pPr>
        <w:pStyle w:val="BodyA"/>
        <w:rPr>
          <w:rFonts w:ascii="Times New Roman" w:hAnsi="Times New Roman" w:cs="Times New Roman"/>
          <w:b/>
          <w:bCs/>
          <w:sz w:val="32"/>
          <w:szCs w:val="32"/>
          <w:lang w:val="lt-LT"/>
        </w:rPr>
      </w:pPr>
    </w:p>
    <w:p w14:paraId="42161945" w14:textId="77777777" w:rsidR="001D63D3" w:rsidRPr="00AB5D19" w:rsidRDefault="001D63D3" w:rsidP="001D63D3">
      <w:pPr>
        <w:pStyle w:val="BodyA"/>
        <w:jc w:val="both"/>
        <w:rPr>
          <w:rFonts w:ascii="Times New Roman" w:hAnsi="Times New Roman" w:cs="Times New Roman"/>
          <w:sz w:val="32"/>
          <w:szCs w:val="32"/>
          <w:lang w:val="lt-LT"/>
        </w:rPr>
      </w:pPr>
    </w:p>
    <w:p w14:paraId="2C826D1E" w14:textId="77777777" w:rsidR="001D63D3" w:rsidRPr="00AB5D19" w:rsidRDefault="001D63D3" w:rsidP="001D63D3">
      <w:pPr>
        <w:pStyle w:val="BodyA"/>
        <w:numPr>
          <w:ilvl w:val="0"/>
          <w:numId w:val="4"/>
        </w:numPr>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Pratimas. Atsakydami į pateiktus klausimus, užpildykite sektorinės grupės raidą įtakojusių esminių įvykių ar veiksnių lentelę.</w:t>
      </w:r>
    </w:p>
    <w:p w14:paraId="22A0DD22" w14:textId="77777777" w:rsidR="001D63D3" w:rsidRPr="00AB5D19" w:rsidRDefault="001D63D3" w:rsidP="001D63D3">
      <w:pPr>
        <w:pStyle w:val="BodyA"/>
        <w:ind w:left="720"/>
        <w:rPr>
          <w:rFonts w:ascii="Times New Roman" w:hAnsi="Times New Roman" w:cs="Times New Roman"/>
          <w:b/>
          <w:bCs/>
          <w:sz w:val="32"/>
          <w:szCs w:val="32"/>
          <w:lang w:val="lt-LT"/>
        </w:rPr>
      </w:pPr>
      <w:r w:rsidRPr="00AB5D19">
        <w:rPr>
          <w:rFonts w:ascii="Times New Roman" w:hAnsi="Times New Roman" w:cs="Times New Roman"/>
          <w:sz w:val="32"/>
          <w:szCs w:val="32"/>
          <w:lang w:val="lt-LT"/>
        </w:rPr>
        <w:t>Kaip istoriškai formavosi ir keitėsi jūsų atstovaujamos sektorinės grupės padėtis per pastaruosius tris dešimtmečius (nuo 1990 m.) iki šių dienų?</w:t>
      </w:r>
    </w:p>
    <w:p w14:paraId="105034E6" w14:textId="7A4A00BA" w:rsidR="001D63D3" w:rsidRPr="00AB5D19" w:rsidRDefault="134D7FEE" w:rsidP="001D63D3">
      <w:pPr>
        <w:pStyle w:val="BodyA"/>
        <w:ind w:left="720"/>
        <w:rPr>
          <w:rFonts w:ascii="Times New Roman" w:hAnsi="Times New Roman" w:cs="Times New Roman"/>
          <w:b/>
          <w:bCs/>
          <w:sz w:val="32"/>
          <w:szCs w:val="32"/>
          <w:lang w:val="lt-LT"/>
        </w:rPr>
      </w:pPr>
      <w:r w:rsidRPr="134D7FEE">
        <w:rPr>
          <w:rFonts w:ascii="Times New Roman" w:hAnsi="Times New Roman" w:cs="Times New Roman"/>
          <w:sz w:val="32"/>
          <w:szCs w:val="32"/>
          <w:lang w:val="lt-LT"/>
        </w:rPr>
        <w:t>Kokie svarbiausi įvykiai, įstatymai, strateginiai dokumentai, organizacijos, finansavimo mechanizmai ar kiti veiksniai labiausiai paveikė (teigiamai arba neigiamai) jūsų grupės raidą bei jūsų grupės poreikius?</w:t>
      </w:r>
      <w:r w:rsidRPr="134D7FEE">
        <w:rPr>
          <w:rFonts w:ascii="Times New Roman" w:hAnsi="Times New Roman" w:cs="Times New Roman"/>
          <w:b/>
          <w:bCs/>
          <w:sz w:val="32"/>
          <w:szCs w:val="32"/>
          <w:lang w:val="lt-LT"/>
        </w:rPr>
        <w:t xml:space="preserve"> </w:t>
      </w:r>
    </w:p>
    <w:p w14:paraId="700A2355" w14:textId="77777777" w:rsidR="001D63D3" w:rsidRPr="00AB5D19" w:rsidRDefault="001D63D3" w:rsidP="001D63D3">
      <w:pPr>
        <w:pStyle w:val="BodyA"/>
        <w:rPr>
          <w:rFonts w:ascii="Times New Roman" w:hAnsi="Times New Roman" w:cs="Times New Roman"/>
          <w:b/>
          <w:bCs/>
          <w:sz w:val="32"/>
          <w:szCs w:val="32"/>
          <w:lang w:val="lt-LT"/>
        </w:rPr>
      </w:pPr>
    </w:p>
    <w:tbl>
      <w:tblPr>
        <w:tblStyle w:val="Lentelstinklelis"/>
        <w:tblW w:w="0" w:type="auto"/>
        <w:tblInd w:w="421" w:type="dxa"/>
        <w:tblLook w:val="04A0" w:firstRow="1" w:lastRow="0" w:firstColumn="1" w:lastColumn="0" w:noHBand="0" w:noVBand="1"/>
      </w:tblPr>
      <w:tblGrid>
        <w:gridCol w:w="4262"/>
        <w:gridCol w:w="2481"/>
        <w:gridCol w:w="5786"/>
      </w:tblGrid>
      <w:tr w:rsidR="001D63D3" w:rsidRPr="00AB5D19" w14:paraId="3C21331E" w14:textId="77777777" w:rsidTr="6AD66317">
        <w:tc>
          <w:tcPr>
            <w:tcW w:w="4262" w:type="dxa"/>
            <w:shd w:val="clear" w:color="auto" w:fill="D9D9D9" w:themeFill="background1" w:themeFillShade="D9"/>
          </w:tcPr>
          <w:p w14:paraId="4FFA7488" w14:textId="77777777" w:rsidR="001D63D3" w:rsidRPr="00AB5D19" w:rsidRDefault="001D63D3" w:rsidP="000442B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Įvykis ar veiksnys</w:t>
            </w:r>
          </w:p>
        </w:tc>
        <w:tc>
          <w:tcPr>
            <w:tcW w:w="2481" w:type="dxa"/>
            <w:shd w:val="clear" w:color="auto" w:fill="D9D9D9" w:themeFill="background1" w:themeFillShade="D9"/>
          </w:tcPr>
          <w:p w14:paraId="56555A99" w14:textId="77777777" w:rsidR="001D63D3" w:rsidRPr="00AB5D19" w:rsidRDefault="001D63D3" w:rsidP="000442B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Laikotarpis</w:t>
            </w:r>
          </w:p>
        </w:tc>
        <w:tc>
          <w:tcPr>
            <w:tcW w:w="5786" w:type="dxa"/>
            <w:shd w:val="clear" w:color="auto" w:fill="D9D9D9" w:themeFill="background1" w:themeFillShade="D9"/>
          </w:tcPr>
          <w:p w14:paraId="23818D94" w14:textId="77777777" w:rsidR="001D63D3" w:rsidRPr="00AB5D19" w:rsidRDefault="001D63D3" w:rsidP="000442B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 xml:space="preserve">Poveikis </w:t>
            </w:r>
            <w:r w:rsidRPr="00AB5D19">
              <w:rPr>
                <w:rFonts w:ascii="Times New Roman" w:hAnsi="Times New Roman" w:cs="Times New Roman"/>
                <w:sz w:val="32"/>
                <w:szCs w:val="32"/>
                <w:lang w:val="lt-LT"/>
              </w:rPr>
              <w:t>(teigiamas/neigiamas, aprašykite keliais žodžiais ar vienu sakiniu)</w:t>
            </w:r>
          </w:p>
        </w:tc>
      </w:tr>
      <w:tr w:rsidR="00D45C40" w:rsidRPr="00AB5D19" w14:paraId="67089A4B" w14:textId="77777777" w:rsidTr="6AD66317">
        <w:tc>
          <w:tcPr>
            <w:tcW w:w="4262" w:type="dxa"/>
          </w:tcPr>
          <w:p w14:paraId="50098D57" w14:textId="5A027B5B" w:rsidR="00D45C40" w:rsidRPr="003E3C6F"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lang w:val="lt-LT"/>
              </w:rPr>
            </w:pPr>
            <w:r w:rsidRPr="6AD66317">
              <w:rPr>
                <w:rFonts w:ascii="Times New Roman" w:eastAsia="Times New Roman" w:hAnsi="Times New Roman" w:cs="Times New Roman"/>
                <w:sz w:val="28"/>
                <w:szCs w:val="28"/>
                <w:lang w:val="lt-LT" w:eastAsia="lt-LT"/>
              </w:rPr>
              <w:t xml:space="preserve">Atkurtos miškų urėdijos, Valstybinių miškų sektorius pradėjo dirbti rinkos sąlygomis, </w:t>
            </w:r>
            <w:r w:rsidRPr="6AD66317">
              <w:rPr>
                <w:rFonts w:ascii="Times New Roman" w:eastAsia="Times New Roman" w:hAnsi="Times New Roman" w:cs="Times New Roman"/>
                <w:sz w:val="28"/>
                <w:szCs w:val="28"/>
                <w:lang w:val="lt-LT"/>
              </w:rPr>
              <w:t xml:space="preserve">perėjo į </w:t>
            </w:r>
            <w:proofErr w:type="spellStart"/>
            <w:r w:rsidR="00156A0F" w:rsidRPr="6AD66317">
              <w:rPr>
                <w:rFonts w:ascii="Times New Roman" w:eastAsia="Times New Roman" w:hAnsi="Times New Roman" w:cs="Times New Roman"/>
                <w:sz w:val="28"/>
                <w:szCs w:val="28"/>
                <w:lang w:val="lt-LT"/>
              </w:rPr>
              <w:t>savifinansavimą</w:t>
            </w:r>
            <w:proofErr w:type="spellEnd"/>
          </w:p>
        </w:tc>
        <w:tc>
          <w:tcPr>
            <w:tcW w:w="2481" w:type="dxa"/>
          </w:tcPr>
          <w:p w14:paraId="19802B95" w14:textId="4FE310E4" w:rsidR="00D45C40" w:rsidRPr="003E3C6F" w:rsidRDefault="00705215" w:rsidP="00F34B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8"/>
                <w:szCs w:val="28"/>
                <w:lang w:val="lt-LT"/>
              </w:rPr>
            </w:pPr>
            <w:r w:rsidRPr="003E3C6F">
              <w:rPr>
                <w:rFonts w:ascii="Times New Roman" w:hAnsi="Times New Roman" w:cs="Times New Roman"/>
                <w:bCs/>
                <w:sz w:val="28"/>
                <w:szCs w:val="28"/>
                <w:lang w:val="lt-LT"/>
              </w:rPr>
              <w:t xml:space="preserve">1990 </w:t>
            </w:r>
            <w:r w:rsidR="00E70426" w:rsidRPr="003E3C6F">
              <w:rPr>
                <w:rFonts w:ascii="Times New Roman" w:hAnsi="Times New Roman" w:cs="Times New Roman"/>
                <w:bCs/>
                <w:sz w:val="28"/>
                <w:szCs w:val="28"/>
                <w:lang w:val="lt-LT"/>
              </w:rPr>
              <w:t>iki dabar</w:t>
            </w:r>
          </w:p>
        </w:tc>
        <w:tc>
          <w:tcPr>
            <w:tcW w:w="5786" w:type="dxa"/>
          </w:tcPr>
          <w:p w14:paraId="6514B8F6" w14:textId="5B7473CA" w:rsidR="00D45C40" w:rsidRPr="003E3C6F" w:rsidRDefault="00E70426"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8"/>
                <w:szCs w:val="28"/>
                <w:lang w:val="lt-LT"/>
              </w:rPr>
            </w:pPr>
            <w:r w:rsidRPr="003E3C6F">
              <w:rPr>
                <w:rFonts w:ascii="Times New Roman" w:hAnsi="Times New Roman" w:cs="Times New Roman"/>
                <w:bCs/>
                <w:sz w:val="28"/>
                <w:szCs w:val="28"/>
                <w:lang w:val="lt-LT"/>
              </w:rPr>
              <w:t>Teigiamas</w:t>
            </w:r>
          </w:p>
        </w:tc>
      </w:tr>
      <w:tr w:rsidR="00D45C40" w:rsidRPr="00AB5D19" w14:paraId="7E0C0E93" w14:textId="77777777" w:rsidTr="6AD66317">
        <w:tc>
          <w:tcPr>
            <w:tcW w:w="4262" w:type="dxa"/>
          </w:tcPr>
          <w:p w14:paraId="501422C9" w14:textId="6E226BB4" w:rsidR="00D45C40" w:rsidRPr="003E3C6F" w:rsidRDefault="00D45C40"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Nuosavybės teisių buvusiems savininkams miškuose atkūrimas, privačių miškų kaip konkuruojančių rinkoje atsiradimas</w:t>
            </w:r>
          </w:p>
        </w:tc>
        <w:tc>
          <w:tcPr>
            <w:tcW w:w="2481" w:type="dxa"/>
          </w:tcPr>
          <w:p w14:paraId="2F87564E" w14:textId="741F748E" w:rsidR="00D45C40" w:rsidRPr="003E3C6F" w:rsidRDefault="00E70426"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1991 iki dabar</w:t>
            </w:r>
          </w:p>
        </w:tc>
        <w:tc>
          <w:tcPr>
            <w:tcW w:w="5786" w:type="dxa"/>
          </w:tcPr>
          <w:p w14:paraId="7606CDA4" w14:textId="39AC92D5" w:rsidR="00D45C40" w:rsidRPr="003E3C6F" w:rsidRDefault="003E3C6F" w:rsidP="00E7042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Pr>
                <w:rFonts w:ascii="Times New Roman" w:eastAsia="Times New Roman" w:hAnsi="Times New Roman" w:cs="Times New Roman"/>
                <w:sz w:val="28"/>
                <w:szCs w:val="28"/>
                <w:lang w:val="lt-LT" w:eastAsia="lt-LT"/>
              </w:rPr>
              <w:t>Teigiamas</w:t>
            </w:r>
          </w:p>
        </w:tc>
      </w:tr>
      <w:tr w:rsidR="00F34BC9" w:rsidRPr="00AB5D19" w14:paraId="2334EA5B" w14:textId="77777777" w:rsidTr="6AD66317">
        <w:tc>
          <w:tcPr>
            <w:tcW w:w="4262" w:type="dxa"/>
          </w:tcPr>
          <w:p w14:paraId="2A32E705" w14:textId="3910C5B2" w:rsidR="00F34BC9" w:rsidRPr="003E3C6F" w:rsidRDefault="00F34BC9"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Priimtas Saugomų teritorijų įstatymas </w:t>
            </w:r>
          </w:p>
        </w:tc>
        <w:tc>
          <w:tcPr>
            <w:tcW w:w="2481" w:type="dxa"/>
          </w:tcPr>
          <w:p w14:paraId="7DD5615C" w14:textId="537D1B79" w:rsidR="00F34BC9" w:rsidRPr="003E3C6F" w:rsidRDefault="00F34BC9"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1993 m.</w:t>
            </w:r>
          </w:p>
        </w:tc>
        <w:tc>
          <w:tcPr>
            <w:tcW w:w="5786" w:type="dxa"/>
          </w:tcPr>
          <w:p w14:paraId="7E050F9D" w14:textId="13C49AB3" w:rsidR="00F34BC9" w:rsidRPr="003E3C6F" w:rsidRDefault="003E3C6F" w:rsidP="00E7042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Pr>
                <w:rFonts w:ascii="Times New Roman" w:eastAsia="Times New Roman" w:hAnsi="Times New Roman" w:cs="Times New Roman"/>
                <w:sz w:val="28"/>
                <w:szCs w:val="28"/>
                <w:lang w:val="lt-LT" w:eastAsia="lt-LT"/>
              </w:rPr>
              <w:t>Teigiamas</w:t>
            </w:r>
          </w:p>
        </w:tc>
      </w:tr>
      <w:tr w:rsidR="00422985" w:rsidRPr="00AB5D19" w14:paraId="0CE3F74D" w14:textId="77777777" w:rsidTr="6AD66317">
        <w:tc>
          <w:tcPr>
            <w:tcW w:w="4262" w:type="dxa"/>
          </w:tcPr>
          <w:p w14:paraId="66D15773" w14:textId="41EA75CB" w:rsidR="00422985" w:rsidRPr="003E3C6F" w:rsidRDefault="00422985" w:rsidP="004229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 xml:space="preserve">Saugomų teritorijų plėtra, ūkininkavimo režimo jose kaita </w:t>
            </w:r>
          </w:p>
        </w:tc>
        <w:tc>
          <w:tcPr>
            <w:tcW w:w="2481" w:type="dxa"/>
          </w:tcPr>
          <w:p w14:paraId="0814C4ED" w14:textId="557FDCF2" w:rsidR="00422985" w:rsidRPr="003E3C6F" w:rsidRDefault="00422985"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Nuo 1993 m.</w:t>
            </w:r>
          </w:p>
        </w:tc>
        <w:tc>
          <w:tcPr>
            <w:tcW w:w="5786" w:type="dxa"/>
          </w:tcPr>
          <w:p w14:paraId="1FD36C06" w14:textId="77777777" w:rsidR="00422985" w:rsidRPr="003E3C6F" w:rsidRDefault="00422985"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Teigiamas</w:t>
            </w:r>
          </w:p>
        </w:tc>
      </w:tr>
      <w:tr w:rsidR="00705215" w:rsidRPr="00AB5D19" w14:paraId="7D7C78C8" w14:textId="77777777" w:rsidTr="6AD66317">
        <w:tc>
          <w:tcPr>
            <w:tcW w:w="4262" w:type="dxa"/>
          </w:tcPr>
          <w:p w14:paraId="6409BBC1" w14:textId="0C8C9E7C" w:rsidR="00705215" w:rsidRPr="003E3C6F" w:rsidRDefault="6AD66317"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6AD66317">
              <w:rPr>
                <w:rFonts w:ascii="Times New Roman" w:eastAsia="Times New Roman" w:hAnsi="Times New Roman" w:cs="Times New Roman"/>
                <w:sz w:val="28"/>
                <w:szCs w:val="28"/>
                <w:lang w:val="lt-LT" w:eastAsia="lt-LT"/>
              </w:rPr>
              <w:lastRenderedPageBreak/>
              <w:t>Priimtas miškų įstatymas, įtvirtintas miškų skirstymas į miškų grupes kurioms nustatytas skirtingas ūkininkavimo rėžimas</w:t>
            </w:r>
          </w:p>
        </w:tc>
        <w:tc>
          <w:tcPr>
            <w:tcW w:w="2481" w:type="dxa"/>
          </w:tcPr>
          <w:p w14:paraId="6474BE51" w14:textId="4F03D1AD" w:rsidR="00705215" w:rsidRPr="003E3C6F" w:rsidRDefault="00705215"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 xml:space="preserve">1994 m. </w:t>
            </w:r>
          </w:p>
        </w:tc>
        <w:tc>
          <w:tcPr>
            <w:tcW w:w="5786" w:type="dxa"/>
          </w:tcPr>
          <w:p w14:paraId="6DB61625" w14:textId="3CA0575F" w:rsidR="00705215" w:rsidRPr="003E3C6F" w:rsidRDefault="00422985"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Teigiamas</w:t>
            </w:r>
          </w:p>
        </w:tc>
      </w:tr>
      <w:tr w:rsidR="00D45C40" w:rsidRPr="00AB5D19" w14:paraId="2EF62114" w14:textId="77777777" w:rsidTr="6AD66317">
        <w:tc>
          <w:tcPr>
            <w:tcW w:w="4262" w:type="dxa"/>
          </w:tcPr>
          <w:p w14:paraId="2F98234D" w14:textId="7BC79CC9" w:rsidR="00D45C40" w:rsidRPr="003E3C6F" w:rsidRDefault="00D45C40"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 xml:space="preserve">Panaikinta miškų </w:t>
            </w:r>
            <w:r w:rsidR="00261C84" w:rsidRPr="003E3C6F">
              <w:rPr>
                <w:rFonts w:ascii="Times New Roman" w:eastAsia="Times New Roman" w:hAnsi="Times New Roman" w:cs="Times New Roman"/>
                <w:sz w:val="28"/>
                <w:szCs w:val="28"/>
                <w:lang w:val="lt-LT" w:eastAsia="lt-LT"/>
              </w:rPr>
              <w:t xml:space="preserve">ūkio </w:t>
            </w:r>
            <w:r w:rsidRPr="003E3C6F">
              <w:rPr>
                <w:rFonts w:ascii="Times New Roman" w:eastAsia="Times New Roman" w:hAnsi="Times New Roman" w:cs="Times New Roman"/>
                <w:sz w:val="28"/>
                <w:szCs w:val="28"/>
                <w:lang w:val="lt-LT" w:eastAsia="lt-LT"/>
              </w:rPr>
              <w:t>ministerija</w:t>
            </w:r>
          </w:p>
        </w:tc>
        <w:tc>
          <w:tcPr>
            <w:tcW w:w="2481" w:type="dxa"/>
          </w:tcPr>
          <w:p w14:paraId="7A8F0B39" w14:textId="33D6C78D" w:rsidR="00D45C40" w:rsidRPr="003E3C6F" w:rsidRDefault="00261C84"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 xml:space="preserve">1996 m. </w:t>
            </w:r>
          </w:p>
        </w:tc>
        <w:tc>
          <w:tcPr>
            <w:tcW w:w="5786" w:type="dxa"/>
          </w:tcPr>
          <w:p w14:paraId="5CAE8A22" w14:textId="00616A54" w:rsidR="00D45C40" w:rsidRPr="003E3C6F" w:rsidRDefault="00E70426"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Neigiamas. Valstybinių miškų valdymas silpniau atstovaujamas kitų veiklos sričių atžvilgiu</w:t>
            </w:r>
            <w:r w:rsidR="000413B0">
              <w:rPr>
                <w:rFonts w:ascii="Times New Roman" w:eastAsia="Times New Roman" w:hAnsi="Times New Roman" w:cs="Times New Roman"/>
                <w:sz w:val="28"/>
                <w:szCs w:val="28"/>
                <w:lang w:val="lt-LT" w:eastAsia="lt-LT"/>
              </w:rPr>
              <w:t>.</w:t>
            </w:r>
          </w:p>
        </w:tc>
      </w:tr>
      <w:tr w:rsidR="00D45C40" w:rsidRPr="00AB5D19" w14:paraId="240B352C" w14:textId="77777777" w:rsidTr="6AD66317">
        <w:tc>
          <w:tcPr>
            <w:tcW w:w="4262" w:type="dxa"/>
          </w:tcPr>
          <w:p w14:paraId="335FD73B" w14:textId="57F6FF34" w:rsidR="00D45C40" w:rsidRPr="003E3C6F" w:rsidRDefault="00E70426"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Į</w:t>
            </w:r>
            <w:r w:rsidR="00D45C40" w:rsidRPr="003E3C6F">
              <w:rPr>
                <w:rFonts w:ascii="Times New Roman" w:eastAsia="Times New Roman" w:hAnsi="Times New Roman" w:cs="Times New Roman"/>
                <w:sz w:val="28"/>
                <w:szCs w:val="28"/>
                <w:lang w:val="lt-LT" w:eastAsia="lt-LT"/>
              </w:rPr>
              <w:t>kurta Generalinė miškų urėdija prie Aplinkos ministerijos – Lietuvos valstybinių miškų, priskirtų miškų urėdijoms, ūkinio valdymo institucija, organizuojanti bei koordinuojanti šių miškų atkūrimą, priežiūrą, apsaugą ir miško išteklių naudojimą </w:t>
            </w:r>
          </w:p>
        </w:tc>
        <w:tc>
          <w:tcPr>
            <w:tcW w:w="2481" w:type="dxa"/>
          </w:tcPr>
          <w:p w14:paraId="7ED0B989" w14:textId="38F1B708" w:rsidR="00D45C40" w:rsidRPr="003E3C6F" w:rsidRDefault="00261C84" w:rsidP="00F34B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1996 m.</w:t>
            </w:r>
          </w:p>
        </w:tc>
        <w:tc>
          <w:tcPr>
            <w:tcW w:w="5786" w:type="dxa"/>
          </w:tcPr>
          <w:p w14:paraId="286ACB6F" w14:textId="7D55C5E1" w:rsidR="00D45C40" w:rsidRPr="003E3C6F" w:rsidRDefault="00E70426"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Teigiamas. Sukuriama valstybės institucija, kuruojanti vien valstybinių miškų valdytojų – VĮ miškų urėdijų, veiklą.</w:t>
            </w:r>
          </w:p>
        </w:tc>
      </w:tr>
      <w:tr w:rsidR="00D45C40" w:rsidRPr="00AB5D19" w14:paraId="6A4A3477" w14:textId="77777777" w:rsidTr="6AD66317">
        <w:tc>
          <w:tcPr>
            <w:tcW w:w="4262" w:type="dxa"/>
          </w:tcPr>
          <w:p w14:paraId="5D039646" w14:textId="24302A37" w:rsidR="00D45C40" w:rsidRPr="003E3C6F" w:rsidRDefault="00D45C40"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 xml:space="preserve">Įkurtas miškų </w:t>
            </w:r>
            <w:r w:rsidR="00261C84" w:rsidRPr="003E3C6F">
              <w:rPr>
                <w:rFonts w:ascii="Times New Roman" w:eastAsia="Times New Roman" w:hAnsi="Times New Roman" w:cs="Times New Roman"/>
                <w:sz w:val="28"/>
                <w:szCs w:val="28"/>
                <w:lang w:val="lt-LT" w:eastAsia="lt-LT"/>
              </w:rPr>
              <w:t xml:space="preserve">ūkio </w:t>
            </w:r>
            <w:r w:rsidRPr="003E3C6F">
              <w:rPr>
                <w:rFonts w:ascii="Times New Roman" w:eastAsia="Times New Roman" w:hAnsi="Times New Roman" w:cs="Times New Roman"/>
                <w:sz w:val="28"/>
                <w:szCs w:val="28"/>
                <w:lang w:val="lt-LT" w:eastAsia="lt-LT"/>
              </w:rPr>
              <w:t xml:space="preserve">departamentas kuris formuoja miškų </w:t>
            </w:r>
            <w:r w:rsidR="00422985" w:rsidRPr="003E3C6F">
              <w:rPr>
                <w:rFonts w:ascii="Times New Roman" w:eastAsia="Times New Roman" w:hAnsi="Times New Roman" w:cs="Times New Roman"/>
                <w:sz w:val="28"/>
                <w:szCs w:val="28"/>
                <w:lang w:val="lt-LT" w:eastAsia="lt-LT"/>
              </w:rPr>
              <w:t xml:space="preserve">ūkio </w:t>
            </w:r>
            <w:r w:rsidRPr="003E3C6F">
              <w:rPr>
                <w:rFonts w:ascii="Times New Roman" w:eastAsia="Times New Roman" w:hAnsi="Times New Roman" w:cs="Times New Roman"/>
                <w:sz w:val="28"/>
                <w:szCs w:val="28"/>
                <w:lang w:val="lt-LT" w:eastAsia="lt-LT"/>
              </w:rPr>
              <w:t>politiką</w:t>
            </w:r>
          </w:p>
        </w:tc>
        <w:tc>
          <w:tcPr>
            <w:tcW w:w="2481" w:type="dxa"/>
          </w:tcPr>
          <w:p w14:paraId="6DA8EB98" w14:textId="3900273C" w:rsidR="00D45C40" w:rsidRPr="003E3C6F" w:rsidRDefault="00261C84"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 xml:space="preserve">1996 m. </w:t>
            </w:r>
          </w:p>
        </w:tc>
        <w:tc>
          <w:tcPr>
            <w:tcW w:w="5786" w:type="dxa"/>
          </w:tcPr>
          <w:p w14:paraId="04632334" w14:textId="5B30338F" w:rsidR="00D45C40" w:rsidRPr="003E3C6F" w:rsidRDefault="6AD66317"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6AD66317">
              <w:rPr>
                <w:rFonts w:ascii="Times New Roman" w:eastAsia="Times New Roman" w:hAnsi="Times New Roman" w:cs="Times New Roman"/>
                <w:sz w:val="28"/>
                <w:szCs w:val="28"/>
                <w:lang w:val="lt-LT" w:eastAsia="lt-LT"/>
              </w:rPr>
              <w:t>Teigiamas</w:t>
            </w:r>
          </w:p>
        </w:tc>
      </w:tr>
      <w:tr w:rsidR="00422985" w:rsidRPr="00AB5D19" w14:paraId="1676E1A1" w14:textId="77777777" w:rsidTr="6AD66317">
        <w:tc>
          <w:tcPr>
            <w:tcW w:w="4262" w:type="dxa"/>
          </w:tcPr>
          <w:p w14:paraId="1E9106C3" w14:textId="33180A51" w:rsidR="00422985" w:rsidRPr="003E3C6F" w:rsidRDefault="6AD66317"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6AD66317">
              <w:rPr>
                <w:rFonts w:ascii="Times New Roman" w:eastAsia="Times New Roman" w:hAnsi="Times New Roman" w:cs="Times New Roman"/>
                <w:sz w:val="28"/>
                <w:szCs w:val="28"/>
                <w:lang w:val="lt-LT" w:eastAsia="lt-LT"/>
              </w:rPr>
              <w:t>Lietuvoje gauti pirmieji FSC miškų tvarkymo sertifikatai Lietuvoje</w:t>
            </w:r>
          </w:p>
        </w:tc>
        <w:tc>
          <w:tcPr>
            <w:tcW w:w="2481" w:type="dxa"/>
          </w:tcPr>
          <w:p w14:paraId="3CBD385D" w14:textId="77777777" w:rsidR="00422985" w:rsidRPr="003E3C6F" w:rsidRDefault="6AD66317"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6AD66317">
              <w:rPr>
                <w:rFonts w:ascii="Times New Roman" w:eastAsia="Times New Roman" w:hAnsi="Times New Roman" w:cs="Times New Roman"/>
                <w:sz w:val="28"/>
                <w:szCs w:val="28"/>
                <w:lang w:val="lt-LT" w:eastAsia="lt-LT"/>
              </w:rPr>
              <w:t xml:space="preserve">2001 m. </w:t>
            </w:r>
          </w:p>
        </w:tc>
        <w:tc>
          <w:tcPr>
            <w:tcW w:w="5786" w:type="dxa"/>
          </w:tcPr>
          <w:p w14:paraId="4228133D" w14:textId="4B4FBABC" w:rsidR="00422985" w:rsidRPr="003E3C6F" w:rsidRDefault="6AD66317"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6AD66317">
              <w:rPr>
                <w:rFonts w:ascii="Times New Roman" w:eastAsia="Times New Roman" w:hAnsi="Times New Roman" w:cs="Times New Roman"/>
                <w:sz w:val="28"/>
                <w:szCs w:val="28"/>
                <w:lang w:val="lt-LT" w:eastAsia="lt-LT"/>
              </w:rPr>
              <w:t>Teigiamas</w:t>
            </w:r>
          </w:p>
        </w:tc>
      </w:tr>
      <w:tr w:rsidR="6AD66317" w14:paraId="72666997" w14:textId="77777777" w:rsidTr="6AD66317">
        <w:tc>
          <w:tcPr>
            <w:tcW w:w="4262" w:type="dxa"/>
          </w:tcPr>
          <w:p w14:paraId="12445970" w14:textId="30D8189F" w:rsidR="6AD66317" w:rsidRDefault="6AD66317" w:rsidP="6AD66317">
            <w:pPr>
              <w:pStyle w:val="BodyA"/>
              <w:rPr>
                <w:rFonts w:ascii="Times New Roman" w:eastAsia="Times New Roman" w:hAnsi="Times New Roman" w:cs="Times New Roman"/>
                <w:color w:val="000000" w:themeColor="text1"/>
                <w:sz w:val="28"/>
                <w:szCs w:val="28"/>
                <w:lang w:val="lt-LT"/>
              </w:rPr>
            </w:pPr>
            <w:r w:rsidRPr="6AD66317">
              <w:rPr>
                <w:rFonts w:ascii="Times New Roman" w:eastAsia="Times New Roman" w:hAnsi="Times New Roman" w:cs="Times New Roman"/>
                <w:sz w:val="28"/>
                <w:szCs w:val="28"/>
                <w:lang w:val="lt-LT"/>
              </w:rPr>
              <w:t>Valstybinės miškotvarkos tarnybos įsteigimas</w:t>
            </w:r>
          </w:p>
        </w:tc>
        <w:tc>
          <w:tcPr>
            <w:tcW w:w="2481" w:type="dxa"/>
          </w:tcPr>
          <w:p w14:paraId="14ADA8D2" w14:textId="06008A8C" w:rsidR="6AD66317" w:rsidRDefault="6AD66317" w:rsidP="6AD66317">
            <w:pPr>
              <w:pStyle w:val="BodyA"/>
              <w:rPr>
                <w:rFonts w:ascii="Times New Roman" w:eastAsia="Times New Roman" w:hAnsi="Times New Roman" w:cs="Times New Roman"/>
                <w:color w:val="000000" w:themeColor="text1"/>
                <w:sz w:val="28"/>
                <w:szCs w:val="28"/>
                <w:lang w:val="lt-LT" w:eastAsia="lt-LT"/>
              </w:rPr>
            </w:pPr>
            <w:r w:rsidRPr="6AD66317">
              <w:rPr>
                <w:rFonts w:ascii="Times New Roman" w:eastAsia="Times New Roman" w:hAnsi="Times New Roman" w:cs="Times New Roman"/>
                <w:color w:val="000000" w:themeColor="text1"/>
                <w:sz w:val="28"/>
                <w:szCs w:val="28"/>
                <w:lang w:val="lt-LT" w:eastAsia="lt-LT"/>
              </w:rPr>
              <w:t xml:space="preserve">2003 m. </w:t>
            </w:r>
          </w:p>
        </w:tc>
        <w:tc>
          <w:tcPr>
            <w:tcW w:w="5786" w:type="dxa"/>
          </w:tcPr>
          <w:p w14:paraId="23EA0019" w14:textId="4B4FBABC" w:rsidR="6AD66317" w:rsidRDefault="6AD66317" w:rsidP="6AD66317">
            <w:pPr>
              <w:pStyle w:val="BodyA"/>
              <w:rPr>
                <w:rFonts w:ascii="Times New Roman" w:eastAsia="Times New Roman" w:hAnsi="Times New Roman" w:cs="Times New Roman"/>
                <w:sz w:val="28"/>
                <w:szCs w:val="28"/>
                <w:lang w:val="lt-LT" w:eastAsia="lt-LT"/>
              </w:rPr>
            </w:pPr>
            <w:r w:rsidRPr="6AD66317">
              <w:rPr>
                <w:rFonts w:ascii="Times New Roman" w:eastAsia="Times New Roman" w:hAnsi="Times New Roman" w:cs="Times New Roman"/>
                <w:sz w:val="28"/>
                <w:szCs w:val="28"/>
                <w:lang w:val="lt-LT" w:eastAsia="lt-LT"/>
              </w:rPr>
              <w:t>Teigiamas</w:t>
            </w:r>
          </w:p>
          <w:p w14:paraId="3E9D255C" w14:textId="2A47C1FB" w:rsidR="6AD66317" w:rsidRDefault="6AD66317" w:rsidP="6AD66317">
            <w:pPr>
              <w:pStyle w:val="BodyA"/>
              <w:rPr>
                <w:rFonts w:ascii="Times New Roman" w:eastAsia="Times New Roman" w:hAnsi="Times New Roman" w:cs="Times New Roman"/>
                <w:color w:val="000000" w:themeColor="text1"/>
                <w:sz w:val="28"/>
                <w:szCs w:val="28"/>
                <w:lang w:val="lt-LT" w:eastAsia="lt-LT"/>
              </w:rPr>
            </w:pPr>
          </w:p>
        </w:tc>
      </w:tr>
      <w:tr w:rsidR="00F34BC9" w:rsidRPr="00AB5D19" w14:paraId="699D9D11" w14:textId="77777777" w:rsidTr="6AD66317">
        <w:tc>
          <w:tcPr>
            <w:tcW w:w="4262" w:type="dxa"/>
          </w:tcPr>
          <w:p w14:paraId="1D9DABB9" w14:textId="78DDCF76" w:rsidR="00F34BC9" w:rsidRPr="003E3C6F" w:rsidRDefault="6AD66317"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6AD66317">
              <w:rPr>
                <w:rFonts w:ascii="Times New Roman" w:eastAsia="Times New Roman" w:hAnsi="Times New Roman" w:cs="Times New Roman"/>
                <w:sz w:val="28"/>
                <w:szCs w:val="28"/>
                <w:lang w:val="lt-LT" w:eastAsia="lt-LT"/>
              </w:rPr>
              <w:t xml:space="preserve">Įstojimas į ES. Formuojamas Saugomų teritorijų - </w:t>
            </w:r>
            <w:proofErr w:type="spellStart"/>
            <w:r w:rsidRPr="6AD66317">
              <w:rPr>
                <w:rFonts w:ascii="Times New Roman" w:eastAsia="Times New Roman" w:hAnsi="Times New Roman" w:cs="Times New Roman"/>
                <w:sz w:val="28"/>
                <w:szCs w:val="28"/>
                <w:lang w:val="lt-LT" w:eastAsia="lt-LT"/>
              </w:rPr>
              <w:t>Natura</w:t>
            </w:r>
            <w:proofErr w:type="spellEnd"/>
            <w:r w:rsidRPr="6AD66317">
              <w:rPr>
                <w:rFonts w:ascii="Times New Roman" w:eastAsia="Times New Roman" w:hAnsi="Times New Roman" w:cs="Times New Roman"/>
                <w:sz w:val="28"/>
                <w:szCs w:val="28"/>
                <w:lang w:val="lt-LT" w:eastAsia="lt-LT"/>
              </w:rPr>
              <w:t xml:space="preserve"> 2000 tinklas. ES struktūrinių fondų parama </w:t>
            </w:r>
            <w:proofErr w:type="spellStart"/>
            <w:r w:rsidRPr="6AD66317">
              <w:rPr>
                <w:rFonts w:ascii="Times New Roman" w:eastAsia="Times New Roman" w:hAnsi="Times New Roman" w:cs="Times New Roman"/>
                <w:sz w:val="28"/>
                <w:szCs w:val="28"/>
                <w:lang w:val="lt-LT" w:eastAsia="lt-LT"/>
              </w:rPr>
              <w:t>miškininkavimui</w:t>
            </w:r>
            <w:proofErr w:type="spellEnd"/>
            <w:r w:rsidRPr="6AD66317">
              <w:rPr>
                <w:rFonts w:ascii="Times New Roman" w:eastAsia="Times New Roman" w:hAnsi="Times New Roman" w:cs="Times New Roman"/>
                <w:sz w:val="28"/>
                <w:szCs w:val="28"/>
                <w:lang w:val="lt-LT" w:eastAsia="lt-LT"/>
              </w:rPr>
              <w:t>.</w:t>
            </w:r>
          </w:p>
        </w:tc>
        <w:tc>
          <w:tcPr>
            <w:tcW w:w="2481" w:type="dxa"/>
          </w:tcPr>
          <w:p w14:paraId="44D1A3CF" w14:textId="77777777" w:rsidR="00F34BC9" w:rsidRPr="003E3C6F" w:rsidRDefault="00F34BC9"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2004 m.</w:t>
            </w:r>
          </w:p>
        </w:tc>
        <w:tc>
          <w:tcPr>
            <w:tcW w:w="5786" w:type="dxa"/>
          </w:tcPr>
          <w:p w14:paraId="3986209B" w14:textId="77777777" w:rsidR="00F34BC9" w:rsidRPr="003E3C6F" w:rsidRDefault="00F34BC9"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Teigiamas</w:t>
            </w:r>
          </w:p>
        </w:tc>
      </w:tr>
      <w:tr w:rsidR="00F34BC9" w:rsidRPr="00AB5D19" w14:paraId="4423A193" w14:textId="77777777" w:rsidTr="6AD66317">
        <w:tc>
          <w:tcPr>
            <w:tcW w:w="4262" w:type="dxa"/>
          </w:tcPr>
          <w:p w14:paraId="7DA8151E" w14:textId="7A87BC1E" w:rsidR="00F34BC9" w:rsidRPr="003E3C6F" w:rsidRDefault="6AD66317" w:rsidP="00F34BC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6AD66317">
              <w:rPr>
                <w:rFonts w:ascii="Times New Roman" w:eastAsia="Times New Roman" w:hAnsi="Times New Roman" w:cs="Times New Roman"/>
                <w:sz w:val="28"/>
                <w:szCs w:val="28"/>
                <w:lang w:val="lt-LT" w:eastAsia="lt-LT"/>
              </w:rPr>
              <w:t xml:space="preserve">Kirtimo normos </w:t>
            </w:r>
            <w:r w:rsidRPr="6AD66317">
              <w:rPr>
                <w:rFonts w:ascii="Times New Roman" w:eastAsia="Times New Roman" w:hAnsi="Times New Roman" w:cs="Times New Roman"/>
                <w:sz w:val="28"/>
                <w:szCs w:val="28"/>
                <w:lang w:val="lt-LT"/>
              </w:rPr>
              <w:t xml:space="preserve">pagal tūrį pakeitimas kirtimo normoms pagal plotą </w:t>
            </w:r>
          </w:p>
        </w:tc>
        <w:tc>
          <w:tcPr>
            <w:tcW w:w="2481" w:type="dxa"/>
          </w:tcPr>
          <w:p w14:paraId="343F1FBA" w14:textId="77777777" w:rsidR="00F34BC9" w:rsidRPr="003E3C6F" w:rsidRDefault="00F34BC9"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2008 m.</w:t>
            </w:r>
          </w:p>
        </w:tc>
        <w:tc>
          <w:tcPr>
            <w:tcW w:w="5786" w:type="dxa"/>
          </w:tcPr>
          <w:p w14:paraId="74B0F7E9" w14:textId="29DC82D6" w:rsidR="00F34BC9" w:rsidRPr="003E3C6F" w:rsidRDefault="6AD66317"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6AD66317">
              <w:rPr>
                <w:rFonts w:ascii="Times New Roman" w:eastAsia="Times New Roman" w:hAnsi="Times New Roman" w:cs="Times New Roman"/>
                <w:sz w:val="28"/>
                <w:szCs w:val="28"/>
                <w:lang w:val="lt-LT" w:eastAsia="lt-LT"/>
              </w:rPr>
              <w:t xml:space="preserve">Teigiamas, priemonė </w:t>
            </w:r>
            <w:r w:rsidRPr="6AD66317">
              <w:rPr>
                <w:rFonts w:ascii="Times New Roman" w:eastAsia="Times New Roman" w:hAnsi="Times New Roman" w:cs="Times New Roman"/>
                <w:sz w:val="28"/>
                <w:szCs w:val="28"/>
                <w:lang w:val="lt-LT"/>
              </w:rPr>
              <w:t>kontroliuoti ir reguliuoti kirtimus, stabilizuoti miško naudojimą. </w:t>
            </w:r>
          </w:p>
        </w:tc>
      </w:tr>
      <w:tr w:rsidR="00705215" w:rsidRPr="00AB5D19" w14:paraId="21417783" w14:textId="77777777" w:rsidTr="6AD66317">
        <w:tc>
          <w:tcPr>
            <w:tcW w:w="4262" w:type="dxa"/>
          </w:tcPr>
          <w:p w14:paraId="145B3752" w14:textId="4E3EB394" w:rsidR="00705215" w:rsidRPr="003E3C6F" w:rsidRDefault="6AD66317"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6AD66317">
              <w:rPr>
                <w:rFonts w:ascii="Times New Roman" w:eastAsia="Times New Roman" w:hAnsi="Times New Roman" w:cs="Times New Roman"/>
                <w:sz w:val="28"/>
                <w:szCs w:val="28"/>
                <w:lang w:val="lt-LT"/>
              </w:rPr>
              <w:t xml:space="preserve">Valstybinės Miškų  tarnybos įsteigimas, Apjungus  kelias biudžetines institucijas įsteigta </w:t>
            </w:r>
            <w:r w:rsidRPr="6AD66317">
              <w:rPr>
                <w:rFonts w:ascii="Times New Roman" w:eastAsia="Times New Roman" w:hAnsi="Times New Roman" w:cs="Times New Roman"/>
                <w:sz w:val="28"/>
                <w:szCs w:val="28"/>
                <w:lang w:val="lt-LT"/>
              </w:rPr>
              <w:lastRenderedPageBreak/>
              <w:t>viena ūkinę veiklą visuose miškuose prižiūrinti bei kontroliuoja valstybės politiką miškų srityje įgyvendinanti Valstybinė miškų tarnyba. </w:t>
            </w:r>
          </w:p>
        </w:tc>
        <w:tc>
          <w:tcPr>
            <w:tcW w:w="2481" w:type="dxa"/>
          </w:tcPr>
          <w:p w14:paraId="0A660BF9" w14:textId="4F080DA1" w:rsidR="00705215" w:rsidRPr="003E3C6F" w:rsidRDefault="00705215"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lastRenderedPageBreak/>
              <w:t xml:space="preserve">2010 m. </w:t>
            </w:r>
          </w:p>
        </w:tc>
        <w:tc>
          <w:tcPr>
            <w:tcW w:w="5786" w:type="dxa"/>
          </w:tcPr>
          <w:p w14:paraId="07E6185E" w14:textId="77777777" w:rsidR="00705215" w:rsidRPr="003E3C6F" w:rsidRDefault="00705215"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Teigiamas</w:t>
            </w:r>
          </w:p>
        </w:tc>
      </w:tr>
      <w:tr w:rsidR="00422985" w:rsidRPr="00AB5D19" w14:paraId="50DCF137" w14:textId="77777777" w:rsidTr="6AD66317">
        <w:tc>
          <w:tcPr>
            <w:tcW w:w="4262" w:type="dxa"/>
          </w:tcPr>
          <w:p w14:paraId="5C1EA106" w14:textId="7EC746BD" w:rsidR="00422985" w:rsidRPr="003E3C6F" w:rsidRDefault="00422985"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Pradeda veikti elektroninė medienos pardavimų sistema</w:t>
            </w:r>
          </w:p>
        </w:tc>
        <w:tc>
          <w:tcPr>
            <w:tcW w:w="2481" w:type="dxa"/>
          </w:tcPr>
          <w:p w14:paraId="1E144E8E" w14:textId="3DF1B1E1" w:rsidR="00422985" w:rsidRPr="003E3C6F" w:rsidRDefault="00422985"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 xml:space="preserve">2012 m. </w:t>
            </w:r>
          </w:p>
        </w:tc>
        <w:tc>
          <w:tcPr>
            <w:tcW w:w="5786" w:type="dxa"/>
          </w:tcPr>
          <w:p w14:paraId="0C165C3B" w14:textId="6D7CE159" w:rsidR="00422985" w:rsidRPr="003E3C6F" w:rsidRDefault="00422985" w:rsidP="0042298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Teigiamas, didėja skaidrumas, medienos kaina</w:t>
            </w:r>
            <w:r w:rsidR="000413B0">
              <w:rPr>
                <w:rFonts w:ascii="Times New Roman" w:eastAsia="Times New Roman" w:hAnsi="Times New Roman" w:cs="Times New Roman"/>
                <w:sz w:val="28"/>
                <w:szCs w:val="28"/>
                <w:lang w:val="lt-LT" w:eastAsia="lt-LT"/>
              </w:rPr>
              <w:t>.</w:t>
            </w:r>
          </w:p>
        </w:tc>
      </w:tr>
      <w:tr w:rsidR="00D45C40" w:rsidRPr="00AB5D19" w14:paraId="219B5E94" w14:textId="77777777" w:rsidTr="6AD66317">
        <w:tc>
          <w:tcPr>
            <w:tcW w:w="4262" w:type="dxa"/>
          </w:tcPr>
          <w:p w14:paraId="3657603C" w14:textId="10336A5B" w:rsidR="00D45C40" w:rsidRPr="003E3C6F" w:rsidRDefault="00D45C40"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 xml:space="preserve">Vienos </w:t>
            </w:r>
            <w:r w:rsidR="000413B0">
              <w:rPr>
                <w:rFonts w:ascii="Times New Roman" w:eastAsia="Times New Roman" w:hAnsi="Times New Roman" w:cs="Times New Roman"/>
                <w:sz w:val="28"/>
                <w:szCs w:val="28"/>
                <w:lang w:val="lt-LT" w:eastAsia="lt-LT"/>
              </w:rPr>
              <w:t>valstybės įmonės V</w:t>
            </w:r>
            <w:r w:rsidRPr="003E3C6F">
              <w:rPr>
                <w:rFonts w:ascii="Times New Roman" w:eastAsia="Times New Roman" w:hAnsi="Times New Roman" w:cs="Times New Roman"/>
                <w:sz w:val="28"/>
                <w:szCs w:val="28"/>
                <w:lang w:val="lt-LT" w:eastAsia="lt-LT"/>
              </w:rPr>
              <w:t xml:space="preserve">alstybinių miškų </w:t>
            </w:r>
            <w:r w:rsidR="000413B0">
              <w:rPr>
                <w:rFonts w:ascii="Times New Roman" w:eastAsia="Times New Roman" w:hAnsi="Times New Roman" w:cs="Times New Roman"/>
                <w:sz w:val="28"/>
                <w:szCs w:val="28"/>
                <w:lang w:val="lt-LT" w:eastAsia="lt-LT"/>
              </w:rPr>
              <w:t>urėdijos</w:t>
            </w:r>
            <w:r w:rsidRPr="003E3C6F">
              <w:rPr>
                <w:rFonts w:ascii="Times New Roman" w:eastAsia="Times New Roman" w:hAnsi="Times New Roman" w:cs="Times New Roman"/>
                <w:sz w:val="28"/>
                <w:szCs w:val="28"/>
                <w:lang w:val="lt-LT" w:eastAsia="lt-LT"/>
              </w:rPr>
              <w:t xml:space="preserve"> įsteigimas</w:t>
            </w:r>
          </w:p>
        </w:tc>
        <w:tc>
          <w:tcPr>
            <w:tcW w:w="2481" w:type="dxa"/>
          </w:tcPr>
          <w:p w14:paraId="51139DC9" w14:textId="2724EF96" w:rsidR="00D45C40" w:rsidRPr="003E3C6F" w:rsidRDefault="00705215"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 xml:space="preserve">2018 m. </w:t>
            </w:r>
          </w:p>
        </w:tc>
        <w:tc>
          <w:tcPr>
            <w:tcW w:w="5786" w:type="dxa"/>
          </w:tcPr>
          <w:p w14:paraId="78990680" w14:textId="14C0446C" w:rsidR="00D45C40" w:rsidRPr="003E3C6F" w:rsidRDefault="001F77E4"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lang w:val="lt-LT" w:eastAsia="lt-LT"/>
              </w:rPr>
            </w:pPr>
            <w:r w:rsidRPr="003E3C6F">
              <w:rPr>
                <w:rFonts w:ascii="Times New Roman" w:eastAsia="Times New Roman" w:hAnsi="Times New Roman" w:cs="Times New Roman"/>
                <w:sz w:val="28"/>
                <w:szCs w:val="28"/>
                <w:lang w:val="lt-LT" w:eastAsia="lt-LT"/>
              </w:rPr>
              <w:t>Teigiamas</w:t>
            </w:r>
          </w:p>
        </w:tc>
      </w:tr>
    </w:tbl>
    <w:p w14:paraId="70CA70E9" w14:textId="7CB88C43" w:rsidR="001D63D3" w:rsidRPr="00AB5D19" w:rsidRDefault="001D63D3" w:rsidP="000413B0">
      <w:pPr>
        <w:rPr>
          <w:rFonts w:ascii="Times New Roman" w:hAnsi="Times New Roman" w:cs="Times New Roman"/>
          <w:b/>
          <w:bCs/>
          <w:sz w:val="32"/>
          <w:szCs w:val="32"/>
        </w:rPr>
      </w:pPr>
    </w:p>
    <w:p w14:paraId="2F9438C1" w14:textId="77777777" w:rsidR="001D63D3" w:rsidRPr="00AB5D19" w:rsidRDefault="001D63D3" w:rsidP="001D63D3">
      <w:pPr>
        <w:pStyle w:val="BodyA"/>
        <w:numPr>
          <w:ilvl w:val="0"/>
          <w:numId w:val="4"/>
        </w:numPr>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Pratimas. Atsakydami į pateiktus klausimus, užpildykite sektorinės grupės dabartį ir ateitį įtakojančius veiksnius.</w:t>
      </w:r>
    </w:p>
    <w:p w14:paraId="64520260" w14:textId="77777777" w:rsidR="001D63D3" w:rsidRPr="00AB5D19" w:rsidRDefault="001D63D3" w:rsidP="001D63D3">
      <w:pPr>
        <w:pStyle w:val="BodyA"/>
        <w:ind w:left="360"/>
        <w:rPr>
          <w:rFonts w:ascii="Times New Roman" w:hAnsi="Times New Roman" w:cs="Times New Roman"/>
          <w:sz w:val="32"/>
          <w:szCs w:val="32"/>
          <w:lang w:val="lt-LT"/>
        </w:rPr>
      </w:pPr>
      <w:r w:rsidRPr="00AB5D19">
        <w:rPr>
          <w:rFonts w:ascii="Times New Roman" w:hAnsi="Times New Roman" w:cs="Times New Roman"/>
          <w:sz w:val="32"/>
          <w:szCs w:val="32"/>
          <w:lang w:val="lt-LT"/>
        </w:rPr>
        <w:t>Kokie Lietuvos, Europos Sąjungos teisės aktai, strateginiai dokumentai turi šiuo metu ir turės ateityje didžiausią įtaką jūsų sektorinės grupės interesams?</w:t>
      </w:r>
    </w:p>
    <w:p w14:paraId="39321AE8" w14:textId="77777777" w:rsidR="001D63D3" w:rsidRPr="00AB5D19" w:rsidRDefault="001D63D3" w:rsidP="001D63D3">
      <w:pPr>
        <w:pStyle w:val="BodyA"/>
        <w:ind w:left="360"/>
        <w:rPr>
          <w:rFonts w:ascii="Times New Roman" w:hAnsi="Times New Roman" w:cs="Times New Roman"/>
          <w:sz w:val="32"/>
          <w:szCs w:val="32"/>
          <w:lang w:val="lt-LT"/>
        </w:rPr>
      </w:pPr>
      <w:r w:rsidRPr="00AB5D19">
        <w:rPr>
          <w:rFonts w:ascii="Times New Roman" w:hAnsi="Times New Roman" w:cs="Times New Roman"/>
          <w:sz w:val="32"/>
          <w:szCs w:val="32"/>
          <w:lang w:val="lt-LT"/>
        </w:rPr>
        <w:t>Kokios nacionalinės ir pasaulinės tendencijos: technologijų, finansų, verslo, rinkų, vartotojų ir gyventojų elgsenos, vertybių, kultūros ar kitos daro poveikį jūsų sektorinės grupės interesams ir veiklai bei skatina jūsų sektorinės grupės atstovus diegti pokyčius?</w:t>
      </w:r>
    </w:p>
    <w:p w14:paraId="523EFDB0" w14:textId="77777777" w:rsidR="001D63D3" w:rsidRPr="00AB5D19" w:rsidRDefault="001D63D3" w:rsidP="001D63D3">
      <w:pPr>
        <w:pStyle w:val="BodyA"/>
        <w:rPr>
          <w:rFonts w:ascii="Times New Roman" w:hAnsi="Times New Roman" w:cs="Times New Roman"/>
          <w:b/>
          <w:bCs/>
          <w:sz w:val="32"/>
          <w:szCs w:val="32"/>
          <w:lang w:val="lt-LT"/>
        </w:rPr>
      </w:pPr>
    </w:p>
    <w:tbl>
      <w:tblPr>
        <w:tblStyle w:val="Lentelstinklelis"/>
        <w:tblW w:w="12474" w:type="dxa"/>
        <w:tblInd w:w="421" w:type="dxa"/>
        <w:tblLook w:val="04A0" w:firstRow="1" w:lastRow="0" w:firstColumn="1" w:lastColumn="0" w:noHBand="0" w:noVBand="1"/>
      </w:tblPr>
      <w:tblGrid>
        <w:gridCol w:w="7200"/>
        <w:gridCol w:w="5274"/>
      </w:tblGrid>
      <w:tr w:rsidR="001D63D3" w:rsidRPr="00AB5D19" w14:paraId="4838B253" w14:textId="77777777" w:rsidTr="6AD66317">
        <w:tc>
          <w:tcPr>
            <w:tcW w:w="7200" w:type="dxa"/>
            <w:shd w:val="clear" w:color="auto" w:fill="D9D9D9" w:themeFill="background1" w:themeFillShade="D9"/>
          </w:tcPr>
          <w:p w14:paraId="559726BF" w14:textId="77777777" w:rsidR="001D63D3" w:rsidRPr="00AB5D19" w:rsidRDefault="001D63D3" w:rsidP="000442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Dokumentai ar tendencijos</w:t>
            </w:r>
          </w:p>
        </w:tc>
        <w:tc>
          <w:tcPr>
            <w:tcW w:w="5274" w:type="dxa"/>
            <w:shd w:val="clear" w:color="auto" w:fill="D9D9D9" w:themeFill="background1" w:themeFillShade="D9"/>
          </w:tcPr>
          <w:p w14:paraId="22B6571D" w14:textId="77777777" w:rsidR="001D63D3" w:rsidRPr="00AB5D19" w:rsidRDefault="001D63D3" w:rsidP="000442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 xml:space="preserve">Poveikis </w:t>
            </w:r>
            <w:r w:rsidRPr="00AB5D19">
              <w:rPr>
                <w:rFonts w:ascii="Times New Roman" w:hAnsi="Times New Roman" w:cs="Times New Roman"/>
                <w:sz w:val="32"/>
                <w:szCs w:val="32"/>
                <w:lang w:val="lt-LT"/>
              </w:rPr>
              <w:t>(teigiamas/neigiamas, aprašykite keliais žodžiais ar vienu sakiniu)</w:t>
            </w:r>
          </w:p>
        </w:tc>
      </w:tr>
      <w:tr w:rsidR="008A07C1" w:rsidRPr="003E3C6F" w14:paraId="02DA1EF1" w14:textId="77777777" w:rsidTr="6AD66317">
        <w:tc>
          <w:tcPr>
            <w:tcW w:w="7200" w:type="dxa"/>
          </w:tcPr>
          <w:p w14:paraId="7485E5DD" w14:textId="2BDE4FE5"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538135" w:themeColor="accent6" w:themeShade="BF"/>
                <w:sz w:val="28"/>
                <w:szCs w:val="28"/>
                <w:lang w:val="lt-LT"/>
              </w:rPr>
            </w:pPr>
            <w:r w:rsidRPr="003E3C6F">
              <w:rPr>
                <w:rFonts w:ascii="Times New Roman" w:eastAsia="Times New Roman" w:hAnsi="Times New Roman" w:cs="Times New Roman"/>
                <w:color w:val="auto"/>
                <w:sz w:val="28"/>
                <w:szCs w:val="28"/>
                <w:lang w:val="lt-LT" w:eastAsia="lt-LT"/>
              </w:rPr>
              <w:t>Europos biologinės įvairovės strategija</w:t>
            </w:r>
          </w:p>
        </w:tc>
        <w:tc>
          <w:tcPr>
            <w:tcW w:w="5274" w:type="dxa"/>
          </w:tcPr>
          <w:p w14:paraId="4FD03DA7" w14:textId="0AABC109"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538135" w:themeColor="accent6" w:themeShade="BF"/>
                <w:sz w:val="28"/>
                <w:szCs w:val="28"/>
                <w:lang w:val="lt-LT"/>
              </w:rPr>
            </w:pPr>
            <w:r w:rsidRPr="003E3C6F">
              <w:rPr>
                <w:rFonts w:ascii="Times New Roman" w:hAnsi="Times New Roman" w:cs="Times New Roman"/>
                <w:color w:val="auto"/>
                <w:sz w:val="28"/>
                <w:szCs w:val="28"/>
                <w:lang w:val="lt-LT"/>
              </w:rPr>
              <w:t xml:space="preserve">Teigiamas, vizija orientuota į miškuose esančios biologinės įvairovės išsaugojimą </w:t>
            </w:r>
          </w:p>
        </w:tc>
      </w:tr>
      <w:tr w:rsidR="008A07C1" w:rsidRPr="003E3C6F" w14:paraId="5944AC1F" w14:textId="77777777" w:rsidTr="6AD66317">
        <w:tc>
          <w:tcPr>
            <w:tcW w:w="7200" w:type="dxa"/>
            <w:vAlign w:val="center"/>
          </w:tcPr>
          <w:p w14:paraId="04E1ACEA" w14:textId="3537B578" w:rsidR="008A07C1" w:rsidRPr="003E3C6F"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538135" w:themeColor="accent6" w:themeShade="BF"/>
                <w:sz w:val="28"/>
                <w:szCs w:val="28"/>
                <w:lang w:val="lt-LT"/>
              </w:rPr>
            </w:pPr>
            <w:r w:rsidRPr="6AD66317">
              <w:rPr>
                <w:rFonts w:ascii="Times New Roman" w:eastAsia="Times New Roman" w:hAnsi="Times New Roman" w:cs="Times New Roman"/>
                <w:color w:val="auto"/>
                <w:sz w:val="28"/>
                <w:szCs w:val="28"/>
                <w:lang w:val="lt-LT" w:eastAsia="lt-LT"/>
              </w:rPr>
              <w:lastRenderedPageBreak/>
              <w:t xml:space="preserve">Europos </w:t>
            </w:r>
            <w:r w:rsidRPr="6AD66317">
              <w:rPr>
                <w:rFonts w:ascii="Times New Roman" w:eastAsia="Times New Roman" w:hAnsi="Times New Roman" w:cs="Times New Roman"/>
                <w:color w:val="auto"/>
                <w:sz w:val="28"/>
                <w:szCs w:val="28"/>
                <w:lang w:val="lt-LT"/>
              </w:rPr>
              <w:t>Žaliasis kursas</w:t>
            </w:r>
          </w:p>
        </w:tc>
        <w:tc>
          <w:tcPr>
            <w:tcW w:w="5274" w:type="dxa"/>
          </w:tcPr>
          <w:p w14:paraId="60B34AAD" w14:textId="35399370" w:rsidR="008A07C1" w:rsidRPr="003E3C6F"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538135" w:themeColor="accent6" w:themeShade="BF"/>
                <w:sz w:val="28"/>
                <w:szCs w:val="28"/>
                <w:lang w:val="lt-LT"/>
              </w:rPr>
            </w:pPr>
            <w:r w:rsidRPr="6AD66317">
              <w:rPr>
                <w:rFonts w:ascii="Times New Roman" w:eastAsia="Times New Roman" w:hAnsi="Times New Roman" w:cs="Times New Roman"/>
                <w:color w:val="auto"/>
                <w:sz w:val="28"/>
                <w:szCs w:val="28"/>
                <w:lang w:val="lt-LT"/>
              </w:rPr>
              <w:t>Teigiamas, vizija orientuota į miškų svarbą ateityje</w:t>
            </w:r>
          </w:p>
        </w:tc>
      </w:tr>
      <w:tr w:rsidR="6AD66317" w14:paraId="62C51920" w14:textId="77777777" w:rsidTr="6AD66317">
        <w:tc>
          <w:tcPr>
            <w:tcW w:w="7200" w:type="dxa"/>
            <w:vAlign w:val="center"/>
          </w:tcPr>
          <w:p w14:paraId="66AD38AD" w14:textId="12E56AF7" w:rsidR="6AD66317" w:rsidRDefault="6AD66317" w:rsidP="6AD66317">
            <w:pPr>
              <w:pStyle w:val="BodyA"/>
              <w:rPr>
                <w:rFonts w:ascii="Times New Roman" w:eastAsia="Times New Roman" w:hAnsi="Times New Roman" w:cs="Times New Roman"/>
                <w:color w:val="000000" w:themeColor="text1"/>
                <w:sz w:val="28"/>
                <w:szCs w:val="28"/>
                <w:lang w:val="lt-LT" w:eastAsia="lt-LT"/>
              </w:rPr>
            </w:pPr>
            <w:r w:rsidRPr="6AD66317">
              <w:rPr>
                <w:rFonts w:ascii="Times New Roman" w:eastAsia="Times New Roman" w:hAnsi="Times New Roman" w:cs="Times New Roman"/>
                <w:color w:val="000000" w:themeColor="text1"/>
                <w:sz w:val="28"/>
                <w:szCs w:val="28"/>
                <w:lang w:val="lt-LT" w:eastAsia="lt-LT"/>
              </w:rPr>
              <w:t>Europos Sąjungos miškų strategija iki 2030 metų</w:t>
            </w:r>
          </w:p>
        </w:tc>
        <w:tc>
          <w:tcPr>
            <w:tcW w:w="5274" w:type="dxa"/>
          </w:tcPr>
          <w:p w14:paraId="06F92470" w14:textId="02B8FE81" w:rsidR="6AD66317" w:rsidRDefault="6AD66317" w:rsidP="6AD66317">
            <w:pPr>
              <w:pStyle w:val="BodyA"/>
              <w:rPr>
                <w:rFonts w:ascii="Times New Roman" w:eastAsia="Times New Roman" w:hAnsi="Times New Roman" w:cs="Times New Roman"/>
                <w:color w:val="000000" w:themeColor="text1"/>
                <w:sz w:val="28"/>
                <w:szCs w:val="28"/>
                <w:lang w:val="lt-LT"/>
              </w:rPr>
            </w:pPr>
            <w:r w:rsidRPr="6AD66317">
              <w:rPr>
                <w:rFonts w:ascii="Times New Roman" w:eastAsia="Times New Roman" w:hAnsi="Times New Roman" w:cs="Times New Roman"/>
                <w:color w:val="000000" w:themeColor="text1"/>
                <w:sz w:val="28"/>
                <w:szCs w:val="28"/>
                <w:lang w:val="lt-LT"/>
              </w:rPr>
              <w:t xml:space="preserve">Turėtų būti labiau atsižvelgiama į šalių narių vietos sąlygas sprendžiant miškininkystės klausimus </w:t>
            </w:r>
          </w:p>
        </w:tc>
      </w:tr>
      <w:tr w:rsidR="008A07C1" w:rsidRPr="003E3C6F" w14:paraId="1F507EA2" w14:textId="77777777" w:rsidTr="6AD66317">
        <w:tc>
          <w:tcPr>
            <w:tcW w:w="7200" w:type="dxa"/>
          </w:tcPr>
          <w:p w14:paraId="3A8C17A6" w14:textId="7437BBB8" w:rsidR="008A07C1" w:rsidRPr="003E3C6F"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538135" w:themeColor="accent6" w:themeShade="BF"/>
                <w:sz w:val="28"/>
                <w:szCs w:val="28"/>
                <w:lang w:val="lt-LT"/>
              </w:rPr>
            </w:pPr>
            <w:r w:rsidRPr="6AD66317">
              <w:rPr>
                <w:rFonts w:ascii="Times New Roman" w:eastAsia="Times New Roman" w:hAnsi="Times New Roman" w:cs="Times New Roman"/>
                <w:color w:val="auto"/>
                <w:sz w:val="28"/>
                <w:szCs w:val="28"/>
                <w:lang w:val="lt-LT"/>
              </w:rPr>
              <w:t>Klimato kaitos švelninimo strategija</w:t>
            </w:r>
          </w:p>
        </w:tc>
        <w:tc>
          <w:tcPr>
            <w:tcW w:w="5274" w:type="dxa"/>
          </w:tcPr>
          <w:p w14:paraId="643F398D" w14:textId="585EFF09" w:rsidR="008A07C1" w:rsidRPr="003E3C6F" w:rsidRDefault="6AD66317"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8"/>
                <w:szCs w:val="28"/>
                <w:lang w:val="lt-LT"/>
              </w:rPr>
            </w:pPr>
            <w:r w:rsidRPr="6AD66317">
              <w:rPr>
                <w:rFonts w:ascii="Times New Roman" w:eastAsia="Times New Roman" w:hAnsi="Times New Roman" w:cs="Times New Roman"/>
                <w:color w:val="auto"/>
                <w:sz w:val="28"/>
                <w:szCs w:val="28"/>
                <w:lang w:val="lt-LT"/>
              </w:rPr>
              <w:t>Intensyvinamas miškų naudojimas, siekiant tolygaus miško naudojimo ir medienos naudojimo intensyvinimo (siekiamybė didesnį CO2 kiekį užrakinti medienoje</w:t>
            </w:r>
            <w:r w:rsidRPr="6AD66317">
              <w:rPr>
                <w:rFonts w:ascii="Times New Roman" w:eastAsia="Times New Roman" w:hAnsi="Times New Roman" w:cs="Times New Roman"/>
                <w:sz w:val="28"/>
                <w:szCs w:val="28"/>
                <w:lang w:val="lt-LT"/>
              </w:rPr>
              <w:t xml:space="preserve"> ir jos produktuose</w:t>
            </w:r>
            <w:r w:rsidRPr="6AD66317">
              <w:rPr>
                <w:rFonts w:ascii="Times New Roman" w:eastAsia="Times New Roman" w:hAnsi="Times New Roman" w:cs="Times New Roman"/>
                <w:color w:val="auto"/>
                <w:sz w:val="28"/>
                <w:szCs w:val="28"/>
                <w:lang w:val="lt-LT"/>
              </w:rPr>
              <w:t>).</w:t>
            </w:r>
          </w:p>
          <w:p w14:paraId="4B6C6B88" w14:textId="7DB291A2" w:rsidR="008A07C1" w:rsidRPr="003E3C6F" w:rsidRDefault="6AD66317"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sz w:val="28"/>
                <w:szCs w:val="28"/>
                <w:lang w:val="lt-LT"/>
              </w:rPr>
            </w:pPr>
            <w:r w:rsidRPr="6AD66317">
              <w:rPr>
                <w:rFonts w:ascii="Times New Roman" w:eastAsia="Times New Roman" w:hAnsi="Times New Roman" w:cs="Times New Roman"/>
                <w:color w:val="000000" w:themeColor="text1"/>
                <w:sz w:val="28"/>
                <w:szCs w:val="28"/>
                <w:lang w:val="lt-LT"/>
              </w:rPr>
              <w:t>Užtikrinamas racionalus miško išteklių</w:t>
            </w:r>
          </w:p>
          <w:p w14:paraId="41401FBA" w14:textId="08752578" w:rsidR="008A07C1" w:rsidRPr="003E3C6F" w:rsidRDefault="6AD66317"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sz w:val="28"/>
                <w:szCs w:val="28"/>
                <w:lang w:val="lt-LT"/>
              </w:rPr>
            </w:pPr>
            <w:r w:rsidRPr="6AD66317">
              <w:rPr>
                <w:rFonts w:ascii="Times New Roman" w:eastAsia="Times New Roman" w:hAnsi="Times New Roman" w:cs="Times New Roman"/>
                <w:color w:val="000000" w:themeColor="text1"/>
                <w:sz w:val="28"/>
                <w:szCs w:val="28"/>
                <w:lang w:val="lt-LT"/>
              </w:rPr>
              <w:t>naudojimas (siekiamybė - didesnį CO2</w:t>
            </w:r>
          </w:p>
          <w:p w14:paraId="363FAF5B" w14:textId="19CB278E" w:rsidR="008A07C1" w:rsidRPr="003E3C6F" w:rsidRDefault="6AD66317"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sz w:val="28"/>
                <w:szCs w:val="28"/>
                <w:lang w:val="lt-LT"/>
              </w:rPr>
            </w:pPr>
            <w:r w:rsidRPr="6AD66317">
              <w:rPr>
                <w:rFonts w:ascii="Times New Roman" w:eastAsia="Times New Roman" w:hAnsi="Times New Roman" w:cs="Times New Roman"/>
                <w:color w:val="000000" w:themeColor="text1"/>
                <w:sz w:val="28"/>
                <w:szCs w:val="28"/>
                <w:lang w:val="lt-LT"/>
              </w:rPr>
              <w:t>kiekį “užrakinti” medienoje (t. t. miško</w:t>
            </w:r>
          </w:p>
          <w:p w14:paraId="4343D4A0" w14:textId="051CE642" w:rsidR="008A07C1" w:rsidRPr="003E3C6F" w:rsidRDefault="6AD66317"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sz w:val="28"/>
                <w:szCs w:val="28"/>
                <w:lang w:val="lt-LT"/>
              </w:rPr>
            </w:pPr>
            <w:r w:rsidRPr="6AD66317">
              <w:rPr>
                <w:rFonts w:ascii="Times New Roman" w:eastAsia="Times New Roman" w:hAnsi="Times New Roman" w:cs="Times New Roman"/>
                <w:color w:val="000000" w:themeColor="text1"/>
                <w:sz w:val="28"/>
                <w:szCs w:val="28"/>
                <w:lang w:val="lt-LT"/>
              </w:rPr>
              <w:t>paklotėje, dirvožemyje) ir medienos</w:t>
            </w:r>
          </w:p>
          <w:p w14:paraId="2B7414D8" w14:textId="0086A196" w:rsidR="008A07C1" w:rsidRPr="003E3C6F" w:rsidRDefault="6AD66317"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sz w:val="28"/>
                <w:szCs w:val="28"/>
                <w:lang w:val="lt-LT"/>
              </w:rPr>
            </w:pPr>
            <w:r w:rsidRPr="6AD66317">
              <w:rPr>
                <w:rFonts w:ascii="Times New Roman" w:eastAsia="Times New Roman" w:hAnsi="Times New Roman" w:cs="Times New Roman"/>
                <w:color w:val="000000" w:themeColor="text1"/>
                <w:sz w:val="28"/>
                <w:szCs w:val="28"/>
                <w:lang w:val="lt-LT"/>
              </w:rPr>
              <w:t>produktuose.</w:t>
            </w:r>
          </w:p>
        </w:tc>
      </w:tr>
      <w:tr w:rsidR="008A07C1" w:rsidRPr="003E3C6F" w14:paraId="6338176D" w14:textId="77777777" w:rsidTr="6AD66317">
        <w:tc>
          <w:tcPr>
            <w:tcW w:w="7200" w:type="dxa"/>
            <w:vAlign w:val="center"/>
          </w:tcPr>
          <w:p w14:paraId="6E16D05C" w14:textId="7AE3B365"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538135" w:themeColor="accent6" w:themeShade="BF"/>
                <w:sz w:val="28"/>
                <w:szCs w:val="28"/>
                <w:lang w:val="lt-LT"/>
              </w:rPr>
            </w:pPr>
            <w:r w:rsidRPr="003E3C6F">
              <w:rPr>
                <w:rFonts w:ascii="Times New Roman" w:hAnsi="Times New Roman" w:cs="Times New Roman"/>
                <w:bCs/>
                <w:color w:val="auto"/>
                <w:sz w:val="28"/>
                <w:szCs w:val="28"/>
                <w:lang w:val="lt-LT"/>
              </w:rPr>
              <w:t>Nacionalinė klimato kaitos valdymo strategija</w:t>
            </w:r>
          </w:p>
        </w:tc>
        <w:tc>
          <w:tcPr>
            <w:tcW w:w="5274" w:type="dxa"/>
          </w:tcPr>
          <w:p w14:paraId="7C444C82" w14:textId="6A16D20F" w:rsidR="008A07C1" w:rsidRPr="003E3C6F"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lang w:val="lt-LT"/>
              </w:rPr>
            </w:pPr>
            <w:r w:rsidRPr="6AD66317">
              <w:rPr>
                <w:rFonts w:ascii="Times New Roman" w:hAnsi="Times New Roman" w:cs="Times New Roman"/>
                <w:sz w:val="28"/>
                <w:szCs w:val="28"/>
                <w:lang w:val="lt-LT"/>
              </w:rPr>
              <w:t xml:space="preserve">Klimato kaita turi įtaką medynų sanitarinei būklei, rūšinei sudėčiai, medienos produkcijos kokybei, </w:t>
            </w:r>
            <w:r w:rsidRPr="6AD66317">
              <w:rPr>
                <w:rFonts w:ascii="Times New Roman" w:eastAsia="Times New Roman" w:hAnsi="Times New Roman" w:cs="Times New Roman"/>
                <w:sz w:val="28"/>
                <w:szCs w:val="28"/>
                <w:lang w:val="lt-LT"/>
              </w:rPr>
              <w:t>neigiamai atsilieps pajamų – išlaidų balansui</w:t>
            </w:r>
          </w:p>
        </w:tc>
      </w:tr>
      <w:tr w:rsidR="008A07C1" w:rsidRPr="003E3C6F" w14:paraId="7E840AC9" w14:textId="77777777" w:rsidTr="6AD66317">
        <w:tc>
          <w:tcPr>
            <w:tcW w:w="7200" w:type="dxa"/>
          </w:tcPr>
          <w:p w14:paraId="79E7A8B4" w14:textId="1ADD51CC"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538135" w:themeColor="accent6" w:themeShade="BF"/>
                <w:sz w:val="28"/>
                <w:szCs w:val="28"/>
                <w:lang w:val="lt-LT"/>
              </w:rPr>
            </w:pPr>
            <w:r w:rsidRPr="003E3C6F">
              <w:rPr>
                <w:rFonts w:ascii="Times New Roman" w:hAnsi="Times New Roman" w:cs="Times New Roman"/>
                <w:bCs/>
                <w:color w:val="auto"/>
                <w:sz w:val="28"/>
                <w:szCs w:val="28"/>
                <w:lang w:val="lt-LT"/>
              </w:rPr>
              <w:t>Lietuvos Respublikos Vyriausybės programa</w:t>
            </w:r>
          </w:p>
        </w:tc>
        <w:tc>
          <w:tcPr>
            <w:tcW w:w="5274" w:type="dxa"/>
          </w:tcPr>
          <w:p w14:paraId="3797C073" w14:textId="77777777" w:rsidR="008A07C1" w:rsidRPr="003E3C6F" w:rsidRDefault="008A07C1" w:rsidP="008A07C1">
            <w:pPr>
              <w:pStyle w:val="BodyA"/>
              <w:rPr>
                <w:rFonts w:ascii="Times New Roman" w:hAnsi="Times New Roman" w:cs="Times New Roman"/>
                <w:bCs/>
                <w:color w:val="auto"/>
                <w:sz w:val="28"/>
                <w:szCs w:val="28"/>
                <w:lang w:val="lt-LT"/>
              </w:rPr>
            </w:pPr>
            <w:r w:rsidRPr="003E3C6F">
              <w:rPr>
                <w:rFonts w:ascii="Times New Roman" w:hAnsi="Times New Roman" w:cs="Times New Roman"/>
                <w:bCs/>
                <w:color w:val="auto"/>
                <w:sz w:val="28"/>
                <w:szCs w:val="28"/>
                <w:lang w:val="lt-LT"/>
              </w:rPr>
              <w:t>Teigiamas, nustatyti konkretūs tikslai:</w:t>
            </w:r>
          </w:p>
          <w:p w14:paraId="53BEBE3D" w14:textId="77777777" w:rsidR="008A07C1" w:rsidRPr="003E3C6F" w:rsidRDefault="008A07C1" w:rsidP="008A07C1">
            <w:pPr>
              <w:pStyle w:val="BodyA"/>
              <w:rPr>
                <w:rFonts w:ascii="Times New Roman" w:hAnsi="Times New Roman" w:cs="Times New Roman"/>
                <w:bCs/>
                <w:color w:val="auto"/>
                <w:sz w:val="28"/>
                <w:szCs w:val="28"/>
                <w:lang w:val="lt-LT"/>
              </w:rPr>
            </w:pPr>
            <w:r w:rsidRPr="003E3C6F">
              <w:rPr>
                <w:rFonts w:ascii="Times New Roman" w:hAnsi="Times New Roman" w:cs="Times New Roman"/>
                <w:bCs/>
                <w:color w:val="auto"/>
                <w:sz w:val="28"/>
                <w:szCs w:val="28"/>
                <w:lang w:val="lt-LT"/>
              </w:rPr>
              <w:t xml:space="preserve">Lietuvos miškingumas didinimas iki 35 proc. šalies teritorijos; </w:t>
            </w:r>
          </w:p>
          <w:p w14:paraId="5795086B" w14:textId="77777777" w:rsidR="008A07C1" w:rsidRPr="003E3C6F" w:rsidRDefault="008A07C1" w:rsidP="008A07C1">
            <w:pPr>
              <w:pStyle w:val="BodyA"/>
              <w:rPr>
                <w:rFonts w:ascii="Times New Roman" w:hAnsi="Times New Roman" w:cs="Times New Roman"/>
                <w:bCs/>
                <w:color w:val="auto"/>
                <w:sz w:val="28"/>
                <w:szCs w:val="28"/>
                <w:lang w:val="lt-LT"/>
              </w:rPr>
            </w:pPr>
            <w:r w:rsidRPr="003E3C6F">
              <w:rPr>
                <w:rFonts w:ascii="Times New Roman" w:hAnsi="Times New Roman" w:cs="Times New Roman"/>
                <w:bCs/>
                <w:color w:val="auto"/>
                <w:sz w:val="28"/>
                <w:szCs w:val="28"/>
                <w:lang w:val="lt-LT"/>
              </w:rPr>
              <w:t xml:space="preserve">Lietuvos saugomų teritorijų ploto didinimas iki 20 proc. </w:t>
            </w:r>
          </w:p>
          <w:p w14:paraId="4740081D" w14:textId="69DB3764"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538135" w:themeColor="accent6" w:themeShade="BF"/>
                <w:sz w:val="28"/>
                <w:szCs w:val="28"/>
                <w:lang w:val="lt-LT"/>
              </w:rPr>
            </w:pPr>
            <w:r w:rsidRPr="003E3C6F">
              <w:rPr>
                <w:rFonts w:ascii="Times New Roman" w:hAnsi="Times New Roman" w:cs="Times New Roman"/>
                <w:bCs/>
                <w:sz w:val="28"/>
                <w:szCs w:val="28"/>
                <w:lang w:val="lt-LT"/>
              </w:rPr>
              <w:t>Lietuvos saugomų teritorijų ploto didinimas iki 30 proc</w:t>
            </w:r>
            <w:r w:rsidR="00156A0F">
              <w:rPr>
                <w:rFonts w:ascii="Times New Roman" w:hAnsi="Times New Roman" w:cs="Times New Roman"/>
                <w:bCs/>
                <w:sz w:val="28"/>
                <w:szCs w:val="28"/>
                <w:lang w:val="lt-LT"/>
              </w:rPr>
              <w:t>.</w:t>
            </w:r>
          </w:p>
        </w:tc>
      </w:tr>
      <w:tr w:rsidR="008A07C1" w:rsidRPr="003E3C6F" w14:paraId="1281550B" w14:textId="77777777" w:rsidTr="6AD66317">
        <w:tc>
          <w:tcPr>
            <w:tcW w:w="7200" w:type="dxa"/>
          </w:tcPr>
          <w:p w14:paraId="2A9EC173" w14:textId="05CCCB91"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538135" w:themeColor="accent6" w:themeShade="BF"/>
                <w:sz w:val="28"/>
                <w:szCs w:val="28"/>
                <w:lang w:val="lt-LT"/>
              </w:rPr>
            </w:pPr>
            <w:r w:rsidRPr="003E3C6F">
              <w:rPr>
                <w:rFonts w:ascii="Times New Roman" w:eastAsia="Times New Roman" w:hAnsi="Times New Roman" w:cs="Times New Roman"/>
                <w:color w:val="auto"/>
                <w:sz w:val="28"/>
                <w:szCs w:val="28"/>
                <w:lang w:val="lt-LT" w:eastAsia="lt-LT"/>
              </w:rPr>
              <w:t xml:space="preserve">Nacionalinė miškų ūkio sektoriaus plėtros programa </w:t>
            </w:r>
          </w:p>
        </w:tc>
        <w:tc>
          <w:tcPr>
            <w:tcW w:w="5274" w:type="dxa"/>
          </w:tcPr>
          <w:p w14:paraId="27701924" w14:textId="1CAA3579"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538135" w:themeColor="accent6" w:themeShade="BF"/>
                <w:sz w:val="28"/>
                <w:szCs w:val="28"/>
                <w:lang w:val="lt-LT"/>
              </w:rPr>
            </w:pPr>
            <w:r w:rsidRPr="003E3C6F">
              <w:rPr>
                <w:rFonts w:ascii="Times New Roman" w:hAnsi="Times New Roman" w:cs="Times New Roman"/>
                <w:bCs/>
                <w:color w:val="auto"/>
                <w:sz w:val="28"/>
                <w:szCs w:val="28"/>
                <w:lang w:val="lt-LT"/>
              </w:rPr>
              <w:t>Neigiamas. Trumpalaikis politikų sprendimų poveikis turi būti eliminuotas</w:t>
            </w:r>
          </w:p>
        </w:tc>
      </w:tr>
      <w:tr w:rsidR="008A07C1" w:rsidRPr="003E3C6F" w14:paraId="1C6D2A3C" w14:textId="77777777" w:rsidTr="6AD66317">
        <w:tc>
          <w:tcPr>
            <w:tcW w:w="7200" w:type="dxa"/>
          </w:tcPr>
          <w:p w14:paraId="06A84E1B" w14:textId="3E68B55C"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538135" w:themeColor="accent6" w:themeShade="BF"/>
                <w:sz w:val="28"/>
                <w:szCs w:val="28"/>
                <w:lang w:val="lt-LT"/>
              </w:rPr>
            </w:pPr>
            <w:r w:rsidRPr="003E3C6F">
              <w:rPr>
                <w:rFonts w:ascii="Times New Roman" w:eastAsia="Times New Roman" w:hAnsi="Times New Roman" w:cs="Times New Roman"/>
                <w:color w:val="auto"/>
                <w:sz w:val="28"/>
                <w:szCs w:val="28"/>
                <w:lang w:val="lt-LT" w:eastAsia="lt-LT"/>
              </w:rPr>
              <w:lastRenderedPageBreak/>
              <w:t>Miškų, saugomų teritorijų, specialiųjų žemės sąlygų įstatymas</w:t>
            </w:r>
          </w:p>
        </w:tc>
        <w:tc>
          <w:tcPr>
            <w:tcW w:w="5274" w:type="dxa"/>
          </w:tcPr>
          <w:p w14:paraId="01C923C0" w14:textId="52025BDE"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538135" w:themeColor="accent6" w:themeShade="BF"/>
                <w:sz w:val="28"/>
                <w:szCs w:val="28"/>
                <w:lang w:val="lt-LT"/>
              </w:rPr>
            </w:pPr>
            <w:r w:rsidRPr="003E3C6F">
              <w:rPr>
                <w:rFonts w:ascii="Times New Roman" w:eastAsia="Times New Roman" w:hAnsi="Times New Roman" w:cs="Times New Roman"/>
                <w:color w:val="auto"/>
                <w:sz w:val="28"/>
                <w:szCs w:val="28"/>
                <w:lang w:val="lt-LT" w:eastAsia="lt-LT"/>
              </w:rPr>
              <w:t>Teigiamas. Mokestinė bazė, veiklos sričių delegavimas, valdų/naudojimo reguliavimas, tarpusavio ryšių reguliavimas</w:t>
            </w:r>
          </w:p>
        </w:tc>
      </w:tr>
      <w:tr w:rsidR="008A07C1" w:rsidRPr="003E3C6F" w14:paraId="030BDF15" w14:textId="77777777" w:rsidTr="6AD66317">
        <w:tc>
          <w:tcPr>
            <w:tcW w:w="7200" w:type="dxa"/>
          </w:tcPr>
          <w:p w14:paraId="0D2712B6" w14:textId="5BE968B9"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Didėjantis visuomenės dėmesys miškų valdymui</w:t>
            </w:r>
          </w:p>
        </w:tc>
        <w:tc>
          <w:tcPr>
            <w:tcW w:w="5274" w:type="dxa"/>
          </w:tcPr>
          <w:p w14:paraId="2F058D56" w14:textId="1620E513"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538135" w:themeColor="accent6" w:themeShade="BF"/>
                <w:sz w:val="28"/>
                <w:szCs w:val="28"/>
                <w:lang w:val="lt-LT"/>
              </w:rPr>
            </w:pPr>
            <w:r w:rsidRPr="003E3C6F">
              <w:rPr>
                <w:rFonts w:ascii="Times New Roman" w:eastAsia="Times New Roman" w:hAnsi="Times New Roman" w:cs="Times New Roman"/>
                <w:color w:val="auto"/>
                <w:sz w:val="28"/>
                <w:szCs w:val="28"/>
                <w:lang w:val="lt-LT" w:eastAsia="lt-LT"/>
              </w:rPr>
              <w:t>Teigiamas</w:t>
            </w:r>
          </w:p>
        </w:tc>
      </w:tr>
      <w:tr w:rsidR="008A07C1" w:rsidRPr="003E3C6F" w14:paraId="28129663" w14:textId="77777777" w:rsidTr="6AD66317">
        <w:tc>
          <w:tcPr>
            <w:tcW w:w="7200" w:type="dxa"/>
          </w:tcPr>
          <w:p w14:paraId="69815C7E" w14:textId="4140317D"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FSC standartas ir jo pokyčiai</w:t>
            </w:r>
          </w:p>
        </w:tc>
        <w:tc>
          <w:tcPr>
            <w:tcW w:w="5274" w:type="dxa"/>
          </w:tcPr>
          <w:p w14:paraId="22C62F55" w14:textId="55CAD134"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Teigiamas</w:t>
            </w:r>
          </w:p>
        </w:tc>
      </w:tr>
      <w:tr w:rsidR="008A07C1" w:rsidRPr="003E3C6F" w14:paraId="1AAF5295" w14:textId="77777777" w:rsidTr="6AD66317">
        <w:tc>
          <w:tcPr>
            <w:tcW w:w="7200" w:type="dxa"/>
          </w:tcPr>
          <w:p w14:paraId="358D3061" w14:textId="793B0FD4"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Procesų miškuose skaitmeniza</w:t>
            </w:r>
            <w:r w:rsidR="00156A0F">
              <w:rPr>
                <w:rFonts w:ascii="Times New Roman" w:eastAsia="Times New Roman" w:hAnsi="Times New Roman" w:cs="Times New Roman"/>
                <w:color w:val="auto"/>
                <w:sz w:val="28"/>
                <w:szCs w:val="28"/>
                <w:lang w:val="lt-LT" w:eastAsia="lt-LT"/>
              </w:rPr>
              <w:t>vimas</w:t>
            </w:r>
            <w:r w:rsidRPr="003E3C6F">
              <w:rPr>
                <w:rFonts w:ascii="Times New Roman" w:eastAsia="Times New Roman" w:hAnsi="Times New Roman" w:cs="Times New Roman"/>
                <w:color w:val="auto"/>
                <w:sz w:val="28"/>
                <w:szCs w:val="28"/>
                <w:lang w:val="lt-LT" w:eastAsia="lt-LT"/>
              </w:rPr>
              <w:t>, robotizacija</w:t>
            </w:r>
          </w:p>
        </w:tc>
        <w:tc>
          <w:tcPr>
            <w:tcW w:w="5274" w:type="dxa"/>
          </w:tcPr>
          <w:p w14:paraId="0485C3A5" w14:textId="4300A59E" w:rsidR="008A07C1" w:rsidRPr="003E3C6F" w:rsidRDefault="6AD66317"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6AD66317">
              <w:rPr>
                <w:rFonts w:ascii="Times New Roman" w:eastAsia="Times New Roman" w:hAnsi="Times New Roman" w:cs="Times New Roman"/>
                <w:color w:val="auto"/>
                <w:sz w:val="28"/>
                <w:szCs w:val="28"/>
                <w:lang w:val="lt-LT" w:eastAsia="lt-LT"/>
              </w:rPr>
              <w:t xml:space="preserve">Teigiamas </w:t>
            </w:r>
          </w:p>
        </w:tc>
      </w:tr>
      <w:tr w:rsidR="008A07C1" w:rsidRPr="003E3C6F" w14:paraId="638079A6" w14:textId="77777777" w:rsidTr="6AD66317">
        <w:tc>
          <w:tcPr>
            <w:tcW w:w="7200" w:type="dxa"/>
          </w:tcPr>
          <w:p w14:paraId="67164561" w14:textId="19B08720"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Miškininkavimą reguliuojančių teisės aktų nuolatine kaita</w:t>
            </w:r>
          </w:p>
        </w:tc>
        <w:tc>
          <w:tcPr>
            <w:tcW w:w="5274" w:type="dxa"/>
          </w:tcPr>
          <w:p w14:paraId="5C7083E3" w14:textId="415FBB0F"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Neigiamas</w:t>
            </w:r>
          </w:p>
        </w:tc>
      </w:tr>
      <w:tr w:rsidR="008A07C1" w:rsidRPr="003E3C6F" w14:paraId="4E3A0C58" w14:textId="77777777" w:rsidTr="6AD66317">
        <w:tc>
          <w:tcPr>
            <w:tcW w:w="7200" w:type="dxa"/>
          </w:tcPr>
          <w:p w14:paraId="419CFECA" w14:textId="31358B11"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Didėjantis visuomenės poreikis rekreacijai miškuose</w:t>
            </w:r>
          </w:p>
        </w:tc>
        <w:tc>
          <w:tcPr>
            <w:tcW w:w="5274" w:type="dxa"/>
          </w:tcPr>
          <w:p w14:paraId="3EE765D2" w14:textId="1880FB7B"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Teigiamas</w:t>
            </w:r>
          </w:p>
        </w:tc>
      </w:tr>
      <w:tr w:rsidR="008A07C1" w:rsidRPr="003E3C6F" w14:paraId="15B1B3A8" w14:textId="77777777" w:rsidTr="6AD66317">
        <w:tc>
          <w:tcPr>
            <w:tcW w:w="7200" w:type="dxa"/>
          </w:tcPr>
          <w:p w14:paraId="2DED3C0D" w14:textId="529D4590"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Didėjantis poreikis urbanizacijai miškuose, miestų plėtra miškų sąskaita</w:t>
            </w:r>
          </w:p>
        </w:tc>
        <w:tc>
          <w:tcPr>
            <w:tcW w:w="5274" w:type="dxa"/>
          </w:tcPr>
          <w:p w14:paraId="01257978" w14:textId="07B68872"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Neigiamas</w:t>
            </w:r>
          </w:p>
        </w:tc>
      </w:tr>
      <w:tr w:rsidR="008A07C1" w:rsidRPr="003E3C6F" w14:paraId="47823AB6" w14:textId="77777777" w:rsidTr="6AD66317">
        <w:tc>
          <w:tcPr>
            <w:tcW w:w="7200" w:type="dxa"/>
          </w:tcPr>
          <w:p w14:paraId="4205BA47" w14:textId="2B57D642"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Žmogiškųjų išteklių, kvalifikuotų specialistų trūkumas</w:t>
            </w:r>
          </w:p>
        </w:tc>
        <w:tc>
          <w:tcPr>
            <w:tcW w:w="5274" w:type="dxa"/>
          </w:tcPr>
          <w:p w14:paraId="70C8195F" w14:textId="5AA33E6E"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Neigiamas</w:t>
            </w:r>
          </w:p>
        </w:tc>
      </w:tr>
      <w:tr w:rsidR="008A07C1" w:rsidRPr="003E3C6F" w14:paraId="18D84B4E" w14:textId="77777777" w:rsidTr="6AD66317">
        <w:tc>
          <w:tcPr>
            <w:tcW w:w="7200" w:type="dxa"/>
          </w:tcPr>
          <w:p w14:paraId="73C6A303" w14:textId="41ADAA46"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Miškininko profesijos prestižo sumažėjimas</w:t>
            </w:r>
          </w:p>
        </w:tc>
        <w:tc>
          <w:tcPr>
            <w:tcW w:w="5274" w:type="dxa"/>
          </w:tcPr>
          <w:p w14:paraId="2668AD97" w14:textId="053EB5ED"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Neigiamas</w:t>
            </w:r>
          </w:p>
        </w:tc>
      </w:tr>
      <w:tr w:rsidR="008A07C1" w:rsidRPr="003E3C6F" w14:paraId="29A7519F" w14:textId="77777777" w:rsidTr="6AD66317">
        <w:tc>
          <w:tcPr>
            <w:tcW w:w="7200" w:type="dxa"/>
          </w:tcPr>
          <w:p w14:paraId="2356E346" w14:textId="191E0C08"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Silpnėjantis miško mokslo vaidmuo miškų valdymui</w:t>
            </w:r>
          </w:p>
        </w:tc>
        <w:tc>
          <w:tcPr>
            <w:tcW w:w="5274" w:type="dxa"/>
          </w:tcPr>
          <w:p w14:paraId="5759C354" w14:textId="5F572661"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Neigiamas</w:t>
            </w:r>
          </w:p>
        </w:tc>
      </w:tr>
      <w:tr w:rsidR="008A07C1" w:rsidRPr="003E3C6F" w14:paraId="4F91A756" w14:textId="77777777" w:rsidTr="6AD66317">
        <w:tc>
          <w:tcPr>
            <w:tcW w:w="7200" w:type="dxa"/>
          </w:tcPr>
          <w:p w14:paraId="1F33A66F" w14:textId="117D3A73"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Mažėjanti miškų sektoriaus ekspertų įtaka strateginių bei operatyvinių sprendimų miškuose priėmimui.</w:t>
            </w:r>
          </w:p>
        </w:tc>
        <w:tc>
          <w:tcPr>
            <w:tcW w:w="5274" w:type="dxa"/>
          </w:tcPr>
          <w:p w14:paraId="1B84C54C" w14:textId="5C164677"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Neigiama</w:t>
            </w:r>
          </w:p>
        </w:tc>
      </w:tr>
      <w:tr w:rsidR="008A07C1" w:rsidRPr="003E3C6F" w14:paraId="7625000D" w14:textId="77777777" w:rsidTr="6AD66317">
        <w:tc>
          <w:tcPr>
            <w:tcW w:w="7200" w:type="dxa"/>
          </w:tcPr>
          <w:p w14:paraId="7F9A1C4E" w14:textId="7D3D22FE"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 xml:space="preserve">Žiniasklaidos įtaka formuojant nuomone apie miškus, bei įtaka politikų priimamiems sprendimams. </w:t>
            </w:r>
          </w:p>
        </w:tc>
        <w:tc>
          <w:tcPr>
            <w:tcW w:w="5274" w:type="dxa"/>
          </w:tcPr>
          <w:p w14:paraId="563CD0D9" w14:textId="63489CF8"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eastAsia="Times New Roman" w:hAnsi="Times New Roman" w:cs="Times New Roman"/>
                <w:color w:val="auto"/>
                <w:sz w:val="28"/>
                <w:szCs w:val="28"/>
                <w:lang w:val="lt-LT" w:eastAsia="lt-LT"/>
              </w:rPr>
              <w:t>Neigiama</w:t>
            </w:r>
          </w:p>
        </w:tc>
      </w:tr>
      <w:tr w:rsidR="008A07C1" w:rsidRPr="003E3C6F" w14:paraId="69A0117C" w14:textId="77777777" w:rsidTr="6AD66317">
        <w:tc>
          <w:tcPr>
            <w:tcW w:w="7200" w:type="dxa"/>
            <w:vAlign w:val="center"/>
          </w:tcPr>
          <w:p w14:paraId="65007CF0" w14:textId="5E2CBC47"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538135" w:themeColor="accent6" w:themeShade="BF"/>
                <w:sz w:val="28"/>
                <w:szCs w:val="28"/>
                <w:lang w:val="lt-LT" w:eastAsia="lt-LT"/>
              </w:rPr>
            </w:pPr>
            <w:r w:rsidRPr="003E3C6F">
              <w:rPr>
                <w:rFonts w:ascii="Times New Roman" w:hAnsi="Times New Roman" w:cs="Times New Roman"/>
                <w:bCs/>
                <w:color w:val="auto"/>
                <w:sz w:val="28"/>
                <w:szCs w:val="28"/>
                <w:lang w:val="lt-LT"/>
              </w:rPr>
              <w:t>Ekologinis judėjimas</w:t>
            </w:r>
          </w:p>
        </w:tc>
        <w:tc>
          <w:tcPr>
            <w:tcW w:w="5274" w:type="dxa"/>
          </w:tcPr>
          <w:p w14:paraId="2B665AAE" w14:textId="09A8B9FD" w:rsidR="008A07C1" w:rsidRPr="003E3C6F" w:rsidRDefault="6AD66317"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eastAsia="Times New Roman" w:hAnsi="Times New Roman" w:cs="Times New Roman"/>
                <w:color w:val="auto"/>
                <w:sz w:val="28"/>
                <w:szCs w:val="28"/>
                <w:lang w:val="lt-LT"/>
              </w:rPr>
            </w:pPr>
            <w:r w:rsidRPr="6AD66317">
              <w:rPr>
                <w:rFonts w:ascii="Times New Roman" w:eastAsia="Times New Roman" w:hAnsi="Times New Roman" w:cs="Times New Roman"/>
                <w:color w:val="auto"/>
                <w:sz w:val="28"/>
                <w:szCs w:val="28"/>
                <w:lang w:val="lt-LT"/>
              </w:rPr>
              <w:t>Teigiamas – visuomenė aktyviau domisi miškų situacija ir būkle, pasėkoje sektorius atviresnis visuomenei.</w:t>
            </w:r>
          </w:p>
          <w:p w14:paraId="43CD6F71" w14:textId="1791012B" w:rsidR="008A07C1" w:rsidRPr="003E3C6F" w:rsidRDefault="653C3DCB"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sz w:val="28"/>
                <w:szCs w:val="28"/>
                <w:lang w:val="lt-LT"/>
              </w:rPr>
            </w:pPr>
            <w:r w:rsidRPr="653C3DCB">
              <w:rPr>
                <w:rFonts w:ascii="Times New Roman" w:eastAsia="Times New Roman" w:hAnsi="Times New Roman" w:cs="Times New Roman"/>
                <w:color w:val="000000" w:themeColor="text1"/>
                <w:sz w:val="28"/>
                <w:szCs w:val="28"/>
                <w:lang w:val="lt-LT"/>
              </w:rPr>
              <w:t>Neigiamas - atskirų arba suinteresuotų</w:t>
            </w:r>
          </w:p>
          <w:p w14:paraId="7E381D01" w14:textId="5DF62DB1" w:rsidR="008A07C1" w:rsidRPr="003E3C6F" w:rsidRDefault="653C3DCB"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sz w:val="28"/>
                <w:szCs w:val="28"/>
                <w:lang w:val="lt-LT"/>
              </w:rPr>
            </w:pPr>
            <w:r w:rsidRPr="653C3DCB">
              <w:rPr>
                <w:rFonts w:ascii="Times New Roman" w:eastAsia="Times New Roman" w:hAnsi="Times New Roman" w:cs="Times New Roman"/>
                <w:color w:val="000000" w:themeColor="text1"/>
                <w:sz w:val="28"/>
                <w:szCs w:val="28"/>
                <w:lang w:val="lt-LT"/>
              </w:rPr>
              <w:t>visuomenės grupių neišsamus, paremtas</w:t>
            </w:r>
          </w:p>
          <w:p w14:paraId="109E34A8" w14:textId="664DDEED" w:rsidR="008A07C1" w:rsidRPr="003E3C6F" w:rsidRDefault="653C3DCB"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sz w:val="28"/>
                <w:szCs w:val="28"/>
                <w:lang w:val="lt-LT"/>
              </w:rPr>
            </w:pPr>
            <w:r w:rsidRPr="653C3DCB">
              <w:rPr>
                <w:rFonts w:ascii="Times New Roman" w:eastAsia="Times New Roman" w:hAnsi="Times New Roman" w:cs="Times New Roman"/>
                <w:color w:val="000000" w:themeColor="text1"/>
                <w:sz w:val="28"/>
                <w:szCs w:val="28"/>
                <w:lang w:val="lt-LT"/>
              </w:rPr>
              <w:t>kraštutinumais, klaidinantis</w:t>
            </w:r>
          </w:p>
          <w:p w14:paraId="5EC5E99D" w14:textId="51871E87" w:rsidR="008A07C1" w:rsidRPr="003E3C6F" w:rsidRDefault="653C3DCB" w:rsidP="653C3DC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sz w:val="28"/>
                <w:szCs w:val="28"/>
                <w:lang w:val="lt-LT"/>
              </w:rPr>
            </w:pPr>
            <w:r w:rsidRPr="653C3DCB">
              <w:rPr>
                <w:rFonts w:ascii="Times New Roman" w:eastAsia="Times New Roman" w:hAnsi="Times New Roman" w:cs="Times New Roman"/>
                <w:color w:val="000000" w:themeColor="text1"/>
                <w:sz w:val="28"/>
                <w:szCs w:val="28"/>
                <w:lang w:val="lt-LT"/>
              </w:rPr>
              <w:t>miškininkystės principų aiškinimas.</w:t>
            </w:r>
          </w:p>
        </w:tc>
      </w:tr>
      <w:tr w:rsidR="008A07C1" w:rsidRPr="003E3C6F" w14:paraId="5AFF644D" w14:textId="77777777" w:rsidTr="6AD66317">
        <w:tc>
          <w:tcPr>
            <w:tcW w:w="7200" w:type="dxa"/>
            <w:vAlign w:val="center"/>
          </w:tcPr>
          <w:p w14:paraId="6B40AE63" w14:textId="124C78C7" w:rsidR="008A07C1" w:rsidRPr="003E3C6F" w:rsidRDefault="653C3DCB"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BF8F00" w:themeColor="accent4" w:themeShade="BF"/>
                <w:sz w:val="28"/>
                <w:szCs w:val="28"/>
                <w:lang w:val="lt-LT" w:eastAsia="lt-LT"/>
              </w:rPr>
            </w:pPr>
            <w:r w:rsidRPr="653C3DCB">
              <w:rPr>
                <w:rFonts w:ascii="Times New Roman" w:hAnsi="Times New Roman" w:cs="Times New Roman"/>
                <w:color w:val="auto"/>
                <w:sz w:val="28"/>
                <w:szCs w:val="28"/>
                <w:lang w:val="lt-LT"/>
              </w:rPr>
              <w:t>Ekonominė situacija darbo rinkoje</w:t>
            </w:r>
          </w:p>
        </w:tc>
        <w:tc>
          <w:tcPr>
            <w:tcW w:w="5274" w:type="dxa"/>
          </w:tcPr>
          <w:p w14:paraId="2B6EF6D0" w14:textId="5FD3DC76"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BF8F00" w:themeColor="accent4" w:themeShade="BF"/>
                <w:sz w:val="28"/>
                <w:szCs w:val="28"/>
                <w:lang w:val="lt-LT" w:eastAsia="lt-LT"/>
              </w:rPr>
            </w:pPr>
            <w:r w:rsidRPr="003E3C6F">
              <w:rPr>
                <w:rFonts w:ascii="Times New Roman" w:hAnsi="Times New Roman" w:cs="Times New Roman"/>
                <w:sz w:val="28"/>
                <w:szCs w:val="28"/>
                <w:lang w:val="lt-LT"/>
              </w:rPr>
              <w:t>Mažėja dirbančių miške, darbo jėgos brangimas skatina orientuotis į skaitmenizavimą, naujų technologijų diegimą ir investicijas į techniką.</w:t>
            </w:r>
          </w:p>
        </w:tc>
      </w:tr>
      <w:tr w:rsidR="008A07C1" w:rsidRPr="003E3C6F" w14:paraId="1B9B0C56" w14:textId="77777777" w:rsidTr="6AD66317">
        <w:tc>
          <w:tcPr>
            <w:tcW w:w="7200" w:type="dxa"/>
            <w:vAlign w:val="center"/>
          </w:tcPr>
          <w:p w14:paraId="5F5DF563" w14:textId="4C9702DC"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BF8F00" w:themeColor="accent4" w:themeShade="BF"/>
                <w:sz w:val="28"/>
                <w:szCs w:val="28"/>
                <w:lang w:val="lt-LT"/>
              </w:rPr>
            </w:pPr>
            <w:r w:rsidRPr="003E3C6F">
              <w:rPr>
                <w:rFonts w:ascii="Times New Roman" w:hAnsi="Times New Roman" w:cs="Times New Roman"/>
                <w:bCs/>
                <w:color w:val="auto"/>
                <w:sz w:val="28"/>
                <w:szCs w:val="28"/>
                <w:lang w:val="lt-LT"/>
              </w:rPr>
              <w:lastRenderedPageBreak/>
              <w:t>Rinkos pokyčiai dėl išorės veiksnių (pvz. Baltarusija, pasaulinės rinkos)</w:t>
            </w:r>
          </w:p>
        </w:tc>
        <w:tc>
          <w:tcPr>
            <w:tcW w:w="5274" w:type="dxa"/>
          </w:tcPr>
          <w:p w14:paraId="329BBC7E" w14:textId="64CB6A6A" w:rsidR="008A07C1" w:rsidRPr="003E3C6F" w:rsidRDefault="653C3DCB" w:rsidP="653C3DCB">
            <w:pPr>
              <w:pStyle w:val="BodyA"/>
              <w:spacing w:line="259" w:lineRule="auto"/>
              <w:rPr>
                <w:rFonts w:ascii="Times New Roman" w:hAnsi="Times New Roman" w:cs="Times New Roman"/>
                <w:sz w:val="28"/>
                <w:szCs w:val="28"/>
                <w:lang w:val="lt-LT"/>
              </w:rPr>
            </w:pPr>
            <w:r w:rsidRPr="653C3DCB">
              <w:rPr>
                <w:rFonts w:ascii="Times New Roman" w:hAnsi="Times New Roman" w:cs="Times New Roman"/>
                <w:sz w:val="28"/>
                <w:szCs w:val="28"/>
                <w:lang w:val="lt-LT"/>
              </w:rPr>
              <w:t>Neigiamas – stabilumo trūkumas planuojant veiklą, medienos realizavimo planavimą, pajamas.</w:t>
            </w:r>
          </w:p>
        </w:tc>
      </w:tr>
      <w:tr w:rsidR="008A07C1" w:rsidRPr="003E3C6F" w14:paraId="3DE9A239" w14:textId="77777777" w:rsidTr="6AD66317">
        <w:tc>
          <w:tcPr>
            <w:tcW w:w="7200" w:type="dxa"/>
          </w:tcPr>
          <w:p w14:paraId="2059C49C" w14:textId="23AC1CFE"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BF8F00" w:themeColor="accent4" w:themeShade="BF"/>
                <w:sz w:val="28"/>
                <w:szCs w:val="28"/>
                <w:lang w:val="lt-LT"/>
              </w:rPr>
            </w:pPr>
            <w:r w:rsidRPr="003E3C6F">
              <w:rPr>
                <w:rFonts w:ascii="Times New Roman" w:hAnsi="Times New Roman" w:cs="Times New Roman"/>
                <w:bCs/>
                <w:color w:val="auto"/>
                <w:sz w:val="28"/>
                <w:szCs w:val="28"/>
                <w:lang w:val="lt-LT"/>
              </w:rPr>
              <w:t>Tendencinga neigiama LR piliečių nuostata dėl miškų naudojimo intensyvumo</w:t>
            </w:r>
          </w:p>
        </w:tc>
        <w:tc>
          <w:tcPr>
            <w:tcW w:w="5274" w:type="dxa"/>
          </w:tcPr>
          <w:p w14:paraId="2ED8600D" w14:textId="7DEFB82F" w:rsidR="008A07C1" w:rsidRPr="003E3C6F" w:rsidRDefault="653C3DCB" w:rsidP="653C3DCB">
            <w:pPr>
              <w:pStyle w:val="prastasiniatinklio"/>
              <w:spacing w:line="276" w:lineRule="auto"/>
              <w:rPr>
                <w:color w:val="BF8F00" w:themeColor="accent4" w:themeShade="BF"/>
                <w:sz w:val="28"/>
                <w:szCs w:val="28"/>
              </w:rPr>
            </w:pPr>
            <w:r w:rsidRPr="653C3DCB">
              <w:rPr>
                <w:sz w:val="28"/>
                <w:szCs w:val="28"/>
              </w:rPr>
              <w:t>Neigiamas, kadangi vadovaujamasi emocijomis, o ne mokslu</w:t>
            </w:r>
          </w:p>
        </w:tc>
      </w:tr>
    </w:tbl>
    <w:p w14:paraId="5D2E7C0F" w14:textId="4CCBDB39" w:rsidR="00577E25" w:rsidRPr="00AB5D19" w:rsidRDefault="00577E25" w:rsidP="003E3C6F">
      <w:pPr>
        <w:rPr>
          <w:rFonts w:ascii="Times New Roman" w:hAnsi="Times New Roman" w:cs="Times New Roman"/>
          <w:b/>
          <w:bCs/>
          <w:sz w:val="32"/>
          <w:szCs w:val="32"/>
        </w:rPr>
      </w:pPr>
    </w:p>
    <w:p w14:paraId="2563E4D0" w14:textId="77777777" w:rsidR="001D63D3" w:rsidRPr="00AB5D19" w:rsidRDefault="001D63D3" w:rsidP="001D63D3">
      <w:pPr>
        <w:pStyle w:val="BodyA"/>
        <w:numPr>
          <w:ilvl w:val="0"/>
          <w:numId w:val="4"/>
        </w:numPr>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Pratimas. Atsakydami į pateiktą klausimą, keliais žodžiais ar vienu sakiniu suformuluokite ir įrašykite į langą savo sektorinės grupės esminį ilgalaikį poreikį ar poreikius, kuriuos turėtų atspindėti Nacionalinis miškų susitarimas. Siekite įvardinti tik pačius svarbiausius poreikius ir argumentuotai juos pagrįskite.</w:t>
      </w:r>
    </w:p>
    <w:p w14:paraId="044DB30B" w14:textId="77777777" w:rsidR="001D63D3" w:rsidRPr="00AB5D19" w:rsidRDefault="001D63D3" w:rsidP="001D63D3">
      <w:pPr>
        <w:pStyle w:val="BodyA"/>
        <w:ind w:left="720"/>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Išdėstykite poreikius prioritetine tvarka.</w:t>
      </w:r>
    </w:p>
    <w:p w14:paraId="33DA584E" w14:textId="77777777" w:rsidR="001D63D3" w:rsidRPr="00AB5D19" w:rsidRDefault="001D63D3" w:rsidP="001D63D3">
      <w:pPr>
        <w:pStyle w:val="BodyA"/>
        <w:ind w:left="720"/>
        <w:rPr>
          <w:rFonts w:ascii="Times New Roman" w:hAnsi="Times New Roman" w:cs="Times New Roman"/>
          <w:sz w:val="32"/>
          <w:szCs w:val="32"/>
          <w:lang w:val="lt-LT"/>
        </w:rPr>
      </w:pPr>
      <w:r w:rsidRPr="00AB5D19">
        <w:rPr>
          <w:rFonts w:ascii="Times New Roman" w:hAnsi="Times New Roman" w:cs="Times New Roman"/>
          <w:sz w:val="32"/>
          <w:szCs w:val="32"/>
          <w:lang w:val="lt-LT"/>
        </w:rPr>
        <w:t xml:space="preserve">Kokio esminio poreikio (poreikių) patenkinimas ilgalaikėje (kelių dešimtmečių) ateities perspektyvoje užtikrintų jūsų atstovaujamos sektorinės grupės gyvybingumą, darnoje su kitų grupių interesais?  </w:t>
      </w:r>
    </w:p>
    <w:p w14:paraId="5A7A81B9" w14:textId="5BEFC127" w:rsidR="001D63D3" w:rsidRPr="00AB5D19" w:rsidRDefault="00C52579" w:rsidP="001D63D3">
      <w:pPr>
        <w:pStyle w:val="BodyA"/>
        <w:ind w:left="720"/>
        <w:rPr>
          <w:rFonts w:ascii="Times New Roman" w:hAnsi="Times New Roman" w:cs="Times New Roman"/>
          <w:sz w:val="32"/>
          <w:szCs w:val="32"/>
          <w:lang w:val="lt-LT"/>
        </w:rPr>
      </w:pPr>
      <w:r w:rsidRPr="00AB5D19">
        <w:rPr>
          <w:rFonts w:ascii="Times New Roman" w:hAnsi="Times New Roman" w:cs="Times New Roman"/>
          <w:sz w:val="32"/>
          <w:szCs w:val="32"/>
          <w:lang w:val="lt-LT"/>
        </w:rPr>
        <w:t>Nacionalinis susitarimas turėtų būti trumpas ir ne per daug detalus.</w:t>
      </w:r>
      <w:r w:rsidR="000413B0">
        <w:rPr>
          <w:rFonts w:ascii="Times New Roman" w:hAnsi="Times New Roman" w:cs="Times New Roman"/>
          <w:sz w:val="32"/>
          <w:szCs w:val="32"/>
          <w:lang w:val="lt-LT"/>
        </w:rPr>
        <w:t xml:space="preserve"> </w:t>
      </w:r>
    </w:p>
    <w:tbl>
      <w:tblPr>
        <w:tblStyle w:val="Lentelstinklelis"/>
        <w:tblW w:w="0" w:type="auto"/>
        <w:tblInd w:w="421" w:type="dxa"/>
        <w:tblLook w:val="04A0" w:firstRow="1" w:lastRow="0" w:firstColumn="1" w:lastColumn="0" w:noHBand="0" w:noVBand="1"/>
      </w:tblPr>
      <w:tblGrid>
        <w:gridCol w:w="7276"/>
        <w:gridCol w:w="5253"/>
      </w:tblGrid>
      <w:tr w:rsidR="001D63D3" w:rsidRPr="00AB5D19" w14:paraId="3513A439" w14:textId="77777777" w:rsidTr="6AD66317">
        <w:tc>
          <w:tcPr>
            <w:tcW w:w="7276" w:type="dxa"/>
            <w:shd w:val="clear" w:color="auto" w:fill="D9D9D9" w:themeFill="background1" w:themeFillShade="D9"/>
          </w:tcPr>
          <w:p w14:paraId="28CF8ACC" w14:textId="77777777" w:rsidR="001D63D3" w:rsidRPr="00AB5D19" w:rsidRDefault="001D63D3" w:rsidP="000442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32"/>
                <w:szCs w:val="32"/>
                <w:lang w:val="lt-LT"/>
              </w:rPr>
            </w:pPr>
            <w:r w:rsidRPr="00AB5D19">
              <w:rPr>
                <w:rFonts w:ascii="Times New Roman" w:hAnsi="Times New Roman" w:cs="Times New Roman"/>
                <w:b/>
                <w:bCs/>
                <w:sz w:val="32"/>
                <w:szCs w:val="32"/>
                <w:lang w:val="lt-LT"/>
              </w:rPr>
              <w:t>POREIKIS (-IAI) išdėstyti prioritetine tvarka</w:t>
            </w:r>
          </w:p>
          <w:p w14:paraId="3D0C7FDD" w14:textId="77777777" w:rsidR="001D63D3" w:rsidRPr="00AB5D19" w:rsidRDefault="001D63D3" w:rsidP="000442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32"/>
                <w:szCs w:val="32"/>
                <w:lang w:val="lt-LT"/>
              </w:rPr>
            </w:pPr>
          </w:p>
        </w:tc>
        <w:tc>
          <w:tcPr>
            <w:tcW w:w="5253" w:type="dxa"/>
            <w:shd w:val="clear" w:color="auto" w:fill="D9D9D9" w:themeFill="background1" w:themeFillShade="D9"/>
          </w:tcPr>
          <w:p w14:paraId="23920D44" w14:textId="77777777" w:rsidR="001D63D3" w:rsidRPr="00AB5D19" w:rsidRDefault="001D63D3" w:rsidP="000442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32"/>
                <w:szCs w:val="32"/>
                <w:lang w:val="lt-LT"/>
              </w:rPr>
            </w:pPr>
            <w:r w:rsidRPr="00AB5D19">
              <w:rPr>
                <w:rFonts w:ascii="Times New Roman" w:hAnsi="Times New Roman" w:cs="Times New Roman"/>
                <w:b/>
                <w:bCs/>
                <w:sz w:val="32"/>
                <w:szCs w:val="32"/>
                <w:lang w:val="lt-LT"/>
              </w:rPr>
              <w:t>Argumentuotas poreikio pagrindimas</w:t>
            </w:r>
          </w:p>
        </w:tc>
      </w:tr>
      <w:tr w:rsidR="00C52579" w:rsidRPr="00AB5D19" w14:paraId="18952F21" w14:textId="77777777" w:rsidTr="6AD66317">
        <w:tc>
          <w:tcPr>
            <w:tcW w:w="7276" w:type="dxa"/>
          </w:tcPr>
          <w:p w14:paraId="6E10F038" w14:textId="14E68A96" w:rsidR="008A07C1" w:rsidRPr="00875CCD"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Stabilus, m</w:t>
            </w:r>
            <w:r w:rsidR="00C52579" w:rsidRPr="00875CCD">
              <w:rPr>
                <w:rFonts w:ascii="Times New Roman" w:hAnsi="Times New Roman" w:cs="Times New Roman"/>
                <w:color w:val="auto"/>
                <w:sz w:val="28"/>
                <w:szCs w:val="28"/>
                <w:lang w:val="lt-LT"/>
              </w:rPr>
              <w:t>a</w:t>
            </w:r>
            <w:r w:rsidRPr="00875CCD">
              <w:rPr>
                <w:rFonts w:ascii="Times New Roman" w:hAnsi="Times New Roman" w:cs="Times New Roman"/>
                <w:color w:val="auto"/>
                <w:sz w:val="28"/>
                <w:szCs w:val="28"/>
                <w:lang w:val="lt-LT"/>
              </w:rPr>
              <w:t>žai kintantis teisinis miškų valdymo reglamentavimas, nacionalinė vizija.</w:t>
            </w:r>
          </w:p>
        </w:tc>
        <w:tc>
          <w:tcPr>
            <w:tcW w:w="5253" w:type="dxa"/>
          </w:tcPr>
          <w:p w14:paraId="1ADC82DE" w14:textId="72EF6D67" w:rsidR="008A07C1" w:rsidRPr="00875CCD" w:rsidRDefault="6AD66317"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Miškininkystės veikla, miškininkavimo metodai, ūkiniai procesai reikalauja pagrįstų, ilgalaikių stabilių sprendimų</w:t>
            </w:r>
          </w:p>
        </w:tc>
      </w:tr>
      <w:tr w:rsidR="00C52579" w:rsidRPr="00AB5D19" w14:paraId="4CF75042" w14:textId="77777777" w:rsidTr="6AD66317">
        <w:tc>
          <w:tcPr>
            <w:tcW w:w="7276" w:type="dxa"/>
          </w:tcPr>
          <w:p w14:paraId="556437F0" w14:textId="2D6943C3" w:rsidR="00D45C40" w:rsidRPr="00875CCD" w:rsidRDefault="6AD66317"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Miškų statusas ir apsauga, viešojo intereso užtikrinimas.</w:t>
            </w:r>
          </w:p>
        </w:tc>
        <w:tc>
          <w:tcPr>
            <w:tcW w:w="5253" w:type="dxa"/>
          </w:tcPr>
          <w:p w14:paraId="7226985E" w14:textId="7AFEC54F" w:rsidR="00D45C40" w:rsidRPr="00875CCD"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 xml:space="preserve">Miškų plotų stabili “apsauga nuo” </w:t>
            </w:r>
            <w:r w:rsidRPr="00875CCD">
              <w:rPr>
                <w:rFonts w:ascii="Times New Roman" w:eastAsia="Times New Roman" w:hAnsi="Times New Roman" w:cs="Times New Roman"/>
                <w:color w:val="auto"/>
                <w:sz w:val="28"/>
                <w:szCs w:val="28"/>
                <w:lang w:val="lt-LT"/>
              </w:rPr>
              <w:t>jų funkcinio perskirstymo,</w:t>
            </w:r>
            <w:r w:rsidRPr="00875CCD">
              <w:rPr>
                <w:rFonts w:ascii="Times New Roman" w:hAnsi="Times New Roman" w:cs="Times New Roman"/>
                <w:color w:val="auto"/>
                <w:sz w:val="28"/>
                <w:szCs w:val="28"/>
                <w:lang w:val="lt-LT"/>
              </w:rPr>
              <w:t xml:space="preserve"> urbanizacijos plėtros, panaudojimo infrastruktūrai, </w:t>
            </w:r>
            <w:r w:rsidRPr="00875CCD">
              <w:rPr>
                <w:rFonts w:ascii="Times New Roman" w:hAnsi="Times New Roman" w:cs="Times New Roman"/>
                <w:color w:val="auto"/>
                <w:sz w:val="28"/>
                <w:szCs w:val="28"/>
                <w:lang w:val="lt-LT"/>
              </w:rPr>
              <w:lastRenderedPageBreak/>
              <w:t xml:space="preserve">gyvenamųjų vietovių plėtros miško plotų sąskaita. </w:t>
            </w:r>
          </w:p>
          <w:p w14:paraId="00C2D1CD" w14:textId="68C423B5" w:rsidR="00D45C40" w:rsidRPr="00875CCD" w:rsidRDefault="6AD66317"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Stabilus ir nemažėjantis valstybinių miškų plotas užtikrintų valstybės centralizuotų poreikių ir įsipareigojimų (pvz. gamtosauginių) įgyvendinimą</w:t>
            </w:r>
          </w:p>
        </w:tc>
      </w:tr>
      <w:tr w:rsidR="00C52579" w:rsidRPr="00AB5D19" w14:paraId="4BEC450A" w14:textId="77777777" w:rsidTr="6AD66317">
        <w:tc>
          <w:tcPr>
            <w:tcW w:w="7276" w:type="dxa"/>
          </w:tcPr>
          <w:p w14:paraId="46CEC2F4" w14:textId="2C0231D4" w:rsidR="00D45C40" w:rsidRPr="00875CCD" w:rsidRDefault="00D45C40"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lastRenderedPageBreak/>
              <w:t xml:space="preserve">Miškingumo </w:t>
            </w:r>
            <w:r w:rsidR="00341EF1" w:rsidRPr="00875CCD">
              <w:rPr>
                <w:rFonts w:ascii="Times New Roman" w:hAnsi="Times New Roman" w:cs="Times New Roman"/>
                <w:color w:val="auto"/>
                <w:sz w:val="28"/>
                <w:szCs w:val="28"/>
                <w:lang w:val="lt-LT"/>
              </w:rPr>
              <w:t>ir medynų produktyvumo didinimas</w:t>
            </w:r>
          </w:p>
        </w:tc>
        <w:tc>
          <w:tcPr>
            <w:tcW w:w="5253" w:type="dxa"/>
          </w:tcPr>
          <w:p w14:paraId="0519DAD1" w14:textId="03C7D22B" w:rsidR="00D45C40" w:rsidRPr="00875CCD" w:rsidRDefault="6AD66317" w:rsidP="00D45C4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Miškų indėlis į klimato kaitos iššūkių suvaldymą, ekosistemų išsaugojimą, subalansuotą miškų plotų plėtrą. Našesnių medynų produkcija labiau patenkintų medienos rinkos poreikius.</w:t>
            </w:r>
          </w:p>
        </w:tc>
      </w:tr>
      <w:tr w:rsidR="00C52579" w:rsidRPr="00AB5D19" w14:paraId="30FCD60F" w14:textId="77777777" w:rsidTr="6AD66317">
        <w:tc>
          <w:tcPr>
            <w:tcW w:w="7276" w:type="dxa"/>
          </w:tcPr>
          <w:p w14:paraId="7BF48486" w14:textId="0F66B5DB" w:rsidR="00C52579" w:rsidRPr="00875CCD" w:rsidRDefault="000E20B3"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M</w:t>
            </w:r>
            <w:r w:rsidR="00C52579" w:rsidRPr="00875CCD">
              <w:rPr>
                <w:rFonts w:ascii="Times New Roman" w:hAnsi="Times New Roman" w:cs="Times New Roman"/>
                <w:color w:val="auto"/>
                <w:sz w:val="28"/>
                <w:szCs w:val="28"/>
                <w:lang w:val="lt-LT"/>
              </w:rPr>
              <w:t xml:space="preserve">iškų sektoriaus rentabilumas, pelną valstybei generuojantis sektorius. </w:t>
            </w:r>
          </w:p>
        </w:tc>
        <w:tc>
          <w:tcPr>
            <w:tcW w:w="5253" w:type="dxa"/>
          </w:tcPr>
          <w:p w14:paraId="6E8CF76C" w14:textId="740FAF2F" w:rsidR="00C52579" w:rsidRPr="00875CCD" w:rsidRDefault="00341EF1"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Miško teikiamos ekonominės naudos turi užtikrinti kitų, finansinės grąžos neduodančių, miško funkcijų vykdymą</w:t>
            </w:r>
          </w:p>
        </w:tc>
      </w:tr>
      <w:tr w:rsidR="00C52579" w:rsidRPr="00AB5D19" w14:paraId="7C369ACF" w14:textId="77777777" w:rsidTr="6AD66317">
        <w:tc>
          <w:tcPr>
            <w:tcW w:w="7276" w:type="dxa"/>
          </w:tcPr>
          <w:p w14:paraId="1103256A" w14:textId="292CAA84" w:rsidR="008A07C1" w:rsidRPr="00875CCD"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 xml:space="preserve">Stabilus balansas tarp svarbiausių miškų ūkio veiklų užtikrinant deramą miške esančios biologinės įvairovės, kraštovaizdžio, miškų gamtinių ir kultūrinių vertybių išsaugojimą, gamtosauginės ir socialinės miškų vertės didinimą </w:t>
            </w:r>
          </w:p>
        </w:tc>
        <w:tc>
          <w:tcPr>
            <w:tcW w:w="5253" w:type="dxa"/>
          </w:tcPr>
          <w:p w14:paraId="40BF0BDB" w14:textId="4BFA8E4B" w:rsidR="008A07C1" w:rsidRPr="00875CCD" w:rsidRDefault="008A07C1"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Gamyba, saugomos teritorijos, socialinė funkcija</w:t>
            </w:r>
            <w:r w:rsidR="000E20B3" w:rsidRPr="00875CCD">
              <w:rPr>
                <w:rFonts w:ascii="Times New Roman" w:hAnsi="Times New Roman" w:cs="Times New Roman"/>
                <w:color w:val="auto"/>
                <w:sz w:val="28"/>
                <w:szCs w:val="28"/>
                <w:lang w:val="lt-LT"/>
              </w:rPr>
              <w:t>.</w:t>
            </w:r>
          </w:p>
        </w:tc>
      </w:tr>
      <w:tr w:rsidR="00C52579" w:rsidRPr="00AB5D19" w14:paraId="1B37ABC7" w14:textId="77777777" w:rsidTr="6AD66317">
        <w:tc>
          <w:tcPr>
            <w:tcW w:w="7276" w:type="dxa"/>
          </w:tcPr>
          <w:p w14:paraId="5DA313E6" w14:textId="358BB70F" w:rsidR="008A07C1" w:rsidRPr="00875CCD" w:rsidRDefault="008A07C1"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Tolygus ir racionalus miško naudojimas</w:t>
            </w:r>
            <w:r w:rsidR="000E20B3" w:rsidRPr="00875CCD">
              <w:rPr>
                <w:rFonts w:ascii="Times New Roman" w:hAnsi="Times New Roman" w:cs="Times New Roman"/>
                <w:color w:val="auto"/>
                <w:sz w:val="28"/>
                <w:szCs w:val="28"/>
                <w:lang w:val="lt-LT"/>
              </w:rPr>
              <w:t>.</w:t>
            </w:r>
          </w:p>
        </w:tc>
        <w:tc>
          <w:tcPr>
            <w:tcW w:w="5253" w:type="dxa"/>
          </w:tcPr>
          <w:p w14:paraId="543F4B46" w14:textId="63B3330D" w:rsidR="008A07C1" w:rsidRPr="00875CCD"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color w:val="auto"/>
                <w:sz w:val="28"/>
                <w:szCs w:val="28"/>
                <w:lang w:val="lt-LT"/>
              </w:rPr>
            </w:pPr>
            <w:r w:rsidRPr="00875CCD">
              <w:rPr>
                <w:rFonts w:ascii="Times New Roman" w:eastAsia="Times New Roman" w:hAnsi="Times New Roman" w:cs="Times New Roman"/>
                <w:color w:val="auto"/>
                <w:sz w:val="28"/>
                <w:szCs w:val="28"/>
                <w:lang w:val="lt-LT"/>
              </w:rPr>
              <w:t>Tik taip gali būti užtikrintas stabilus ar didėjantis medienos prieaugis bei jam adekvati CO2 absorbcija</w:t>
            </w:r>
          </w:p>
        </w:tc>
      </w:tr>
      <w:tr w:rsidR="00C52579" w:rsidRPr="00AB5D19" w14:paraId="4C6BE5C6" w14:textId="77777777" w:rsidTr="6AD66317">
        <w:tc>
          <w:tcPr>
            <w:tcW w:w="7276" w:type="dxa"/>
          </w:tcPr>
          <w:p w14:paraId="742041B0" w14:textId="4BA61251" w:rsidR="008A07C1" w:rsidRPr="00875CCD" w:rsidRDefault="008A07C1"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Miškininkystės specialistų ir profesinių specialistų paruošimas stabilus. Miškininkystės mokslo populiarinimas, ilgalaikė strategija.</w:t>
            </w:r>
          </w:p>
        </w:tc>
        <w:tc>
          <w:tcPr>
            <w:tcW w:w="5253" w:type="dxa"/>
          </w:tcPr>
          <w:p w14:paraId="1484F9B2" w14:textId="77777777" w:rsidR="008A07C1" w:rsidRPr="00875CCD" w:rsidRDefault="008A07C1" w:rsidP="00320FA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875CCD">
              <w:rPr>
                <w:rFonts w:ascii="Times New Roman" w:hAnsi="Times New Roman" w:cs="Times New Roman"/>
                <w:color w:val="auto"/>
                <w:sz w:val="28"/>
                <w:szCs w:val="28"/>
                <w:lang w:val="lt-LT"/>
              </w:rPr>
              <w:t>Regioninė politika, sąlygų sudarymas ir jaunų žmonių pritraukimas į regionus. Konkurencinių sąlygų kūrimas.</w:t>
            </w:r>
          </w:p>
        </w:tc>
      </w:tr>
      <w:tr w:rsidR="008A07C1" w:rsidRPr="00AB5D19" w14:paraId="378D8185" w14:textId="77777777" w:rsidTr="6AD66317">
        <w:tc>
          <w:tcPr>
            <w:tcW w:w="7276" w:type="dxa"/>
          </w:tcPr>
          <w:p w14:paraId="079233F3" w14:textId="73A78AC3" w:rsidR="008A07C1" w:rsidRPr="003E3C6F"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FF0000"/>
                <w:sz w:val="28"/>
                <w:szCs w:val="28"/>
                <w:lang w:val="lt-LT"/>
              </w:rPr>
            </w:pPr>
            <w:r w:rsidRPr="6AD66317">
              <w:rPr>
                <w:rFonts w:ascii="Times New Roman" w:hAnsi="Times New Roman" w:cs="Times New Roman"/>
                <w:color w:val="auto"/>
                <w:sz w:val="28"/>
                <w:szCs w:val="28"/>
                <w:lang w:val="lt-LT"/>
              </w:rPr>
              <w:t>Nemedienenės miško vertės nustatymas, ekosisteminių veiklų įvertinimas, įkainavimas ir apskaita</w:t>
            </w:r>
            <w:r w:rsidR="00484756">
              <w:rPr>
                <w:rFonts w:ascii="Times New Roman" w:hAnsi="Times New Roman" w:cs="Times New Roman"/>
                <w:color w:val="auto"/>
                <w:sz w:val="28"/>
                <w:szCs w:val="28"/>
                <w:lang w:val="lt-LT"/>
              </w:rPr>
              <w:t xml:space="preserve">. </w:t>
            </w:r>
            <w:r w:rsidR="00484756" w:rsidRPr="00484756">
              <w:rPr>
                <w:rFonts w:ascii="Times New Roman" w:hAnsi="Times New Roman" w:cs="Times New Roman"/>
                <w:color w:val="auto"/>
                <w:sz w:val="28"/>
                <w:szCs w:val="28"/>
                <w:lang w:val="lt-LT"/>
              </w:rPr>
              <w:t>Veiklos diversifikacija, teikiamų paslaugų plėtimas, naujų produktų kūrimas</w:t>
            </w:r>
          </w:p>
        </w:tc>
        <w:tc>
          <w:tcPr>
            <w:tcW w:w="5253" w:type="dxa"/>
          </w:tcPr>
          <w:p w14:paraId="0EDFB773" w14:textId="522B4F17" w:rsidR="008A07C1" w:rsidRPr="003E3C6F" w:rsidRDefault="6AD66317"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6AD66317">
              <w:rPr>
                <w:rFonts w:ascii="Times New Roman" w:hAnsi="Times New Roman" w:cs="Times New Roman"/>
                <w:sz w:val="28"/>
                <w:szCs w:val="28"/>
                <w:lang w:val="lt-LT"/>
              </w:rPr>
              <w:t>Kompleksinis veiklos vertinimas, galimybė lyginti medieninių ir nemedieninių išteklių vertę</w:t>
            </w:r>
          </w:p>
        </w:tc>
      </w:tr>
      <w:tr w:rsidR="008A07C1" w:rsidRPr="00AB5D19" w14:paraId="6C9CFCFA" w14:textId="77777777" w:rsidTr="6AD66317">
        <w:tc>
          <w:tcPr>
            <w:tcW w:w="7276" w:type="dxa"/>
          </w:tcPr>
          <w:p w14:paraId="7338335C" w14:textId="421EEB45" w:rsidR="008A07C1" w:rsidRPr="003E3C6F"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6AD66317">
              <w:rPr>
                <w:rFonts w:ascii="Times New Roman" w:hAnsi="Times New Roman" w:cs="Times New Roman"/>
                <w:color w:val="auto"/>
                <w:sz w:val="28"/>
                <w:szCs w:val="28"/>
                <w:lang w:val="lt-LT"/>
              </w:rPr>
              <w:t>Medžiojamųjų gyvūnų populiacijos aiškesnis reguliavimas,  ir daromos žalos miškams mažinimas.</w:t>
            </w:r>
          </w:p>
        </w:tc>
        <w:tc>
          <w:tcPr>
            <w:tcW w:w="5253" w:type="dxa"/>
          </w:tcPr>
          <w:p w14:paraId="4E173D71" w14:textId="424375D0" w:rsidR="008A07C1" w:rsidRPr="003E3C6F"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6AD66317">
              <w:rPr>
                <w:rFonts w:ascii="Times New Roman" w:hAnsi="Times New Roman" w:cs="Times New Roman"/>
                <w:color w:val="auto"/>
                <w:sz w:val="28"/>
                <w:szCs w:val="28"/>
                <w:lang w:val="lt-LT"/>
              </w:rPr>
              <w:t xml:space="preserve">Šiandieninio reguliavimo, kai nustatomi (ar nenustatomi) limitai pasekmė - kasmet </w:t>
            </w:r>
            <w:r w:rsidRPr="6AD66317">
              <w:rPr>
                <w:rFonts w:ascii="Times New Roman" w:hAnsi="Times New Roman" w:cs="Times New Roman"/>
                <w:color w:val="auto"/>
                <w:sz w:val="28"/>
                <w:szCs w:val="28"/>
                <w:lang w:val="lt-LT"/>
              </w:rPr>
              <w:lastRenderedPageBreak/>
              <w:t>didėjantis medžiojamųjų žvėrių skaičius, o tai reiškia ir didėjančias išlaidas apsaugai ir didėjančią žalą miškui.</w:t>
            </w:r>
          </w:p>
        </w:tc>
      </w:tr>
      <w:tr w:rsidR="008A07C1" w:rsidRPr="00AB5D19" w14:paraId="63B2BEE0" w14:textId="77777777" w:rsidTr="6AD66317">
        <w:tc>
          <w:tcPr>
            <w:tcW w:w="7276" w:type="dxa"/>
          </w:tcPr>
          <w:p w14:paraId="2CA40825" w14:textId="76F6E14A" w:rsidR="008A07C1" w:rsidRPr="00484756" w:rsidRDefault="6AD66317" w:rsidP="6AD66317">
            <w:pPr>
              <w:spacing w:line="257" w:lineRule="auto"/>
            </w:pPr>
            <w:r w:rsidRPr="00484756">
              <w:rPr>
                <w:rFonts w:ascii="Times New Roman" w:eastAsia="Times New Roman" w:hAnsi="Times New Roman" w:cs="Times New Roman"/>
                <w:noProof w:val="0"/>
                <w:sz w:val="28"/>
                <w:szCs w:val="28"/>
              </w:rPr>
              <w:lastRenderedPageBreak/>
              <w:t>Miškininkystės mokslo rezultatų diegimo  ilgalaikė strategija.</w:t>
            </w:r>
          </w:p>
          <w:p w14:paraId="71D58F66" w14:textId="4C7890D0" w:rsidR="008A07C1" w:rsidRPr="003E3C6F"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lang w:val="lt-LT"/>
              </w:rPr>
            </w:pPr>
            <w:r w:rsidRPr="00484756">
              <w:rPr>
                <w:rFonts w:ascii="Times New Roman" w:eastAsia="Times New Roman" w:hAnsi="Times New Roman" w:cs="Times New Roman"/>
                <w:color w:val="auto"/>
                <w:sz w:val="28"/>
                <w:szCs w:val="28"/>
                <w:lang w:val="lt-LT"/>
              </w:rPr>
              <w:t xml:space="preserve">Reguliari mokslinio tyrimo, selekcijos ir sėklininkystės objektų apskaita, pažangaus bei efektyvaus miškininkavimo objektų apskaita ir rezultatų viešinimas </w:t>
            </w:r>
          </w:p>
        </w:tc>
        <w:tc>
          <w:tcPr>
            <w:tcW w:w="5253" w:type="dxa"/>
          </w:tcPr>
          <w:p w14:paraId="28EB3DE8" w14:textId="77777777" w:rsidR="008A07C1" w:rsidRPr="003E3C6F" w:rsidRDefault="008A07C1" w:rsidP="008A07C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FF0000"/>
                <w:sz w:val="28"/>
                <w:szCs w:val="28"/>
                <w:lang w:val="lt-LT"/>
              </w:rPr>
            </w:pPr>
          </w:p>
        </w:tc>
      </w:tr>
    </w:tbl>
    <w:p w14:paraId="57CB7547" w14:textId="77777777" w:rsidR="00576FA4" w:rsidRPr="00AB5D19" w:rsidRDefault="00576FA4" w:rsidP="00576FA4">
      <w:pPr>
        <w:pStyle w:val="BodyA"/>
        <w:rPr>
          <w:rFonts w:ascii="Times New Roman" w:hAnsi="Times New Roman" w:cs="Times New Roman"/>
          <w:b/>
          <w:bCs/>
          <w:sz w:val="36"/>
          <w:szCs w:val="36"/>
          <w:lang w:val="lt-LT"/>
        </w:rPr>
      </w:pPr>
    </w:p>
    <w:p w14:paraId="7707DA14" w14:textId="1E94DB70" w:rsidR="00576FA4" w:rsidRPr="00AB5D19" w:rsidRDefault="00576FA4" w:rsidP="009C7D1A">
      <w:pPr>
        <w:rPr>
          <w:rFonts w:ascii="Times New Roman" w:hAnsi="Times New Roman" w:cs="Times New Roman"/>
          <w:b/>
          <w:bCs/>
          <w:sz w:val="36"/>
          <w:szCs w:val="36"/>
        </w:rPr>
      </w:pPr>
      <w:r w:rsidRPr="00AB5D19">
        <w:rPr>
          <w:rFonts w:ascii="Times New Roman" w:hAnsi="Times New Roman" w:cs="Times New Roman"/>
          <w:b/>
          <w:bCs/>
          <w:sz w:val="36"/>
          <w:szCs w:val="36"/>
        </w:rPr>
        <w:br w:type="page"/>
      </w:r>
      <w:r w:rsidRPr="00AB5D19">
        <w:rPr>
          <w:rFonts w:ascii="Times New Roman" w:hAnsi="Times New Roman" w:cs="Times New Roman"/>
          <w:b/>
          <w:bCs/>
          <w:sz w:val="36"/>
          <w:szCs w:val="36"/>
        </w:rPr>
        <w:lastRenderedPageBreak/>
        <w:t>UŽDUOTIS Nr. 2.  PASIŪLYMAI NMS PAMATINIO TIKSLO KRYPTYSE</w:t>
      </w:r>
    </w:p>
    <w:p w14:paraId="03463B5D" w14:textId="77777777" w:rsidR="00576FA4" w:rsidRPr="00AB5D19" w:rsidRDefault="00576FA4" w:rsidP="00576FA4">
      <w:pPr>
        <w:ind w:left="851"/>
        <w:jc w:val="both"/>
        <w:rPr>
          <w:rFonts w:ascii="Times New Roman" w:hAnsi="Times New Roman" w:cs="Times New Roman"/>
          <w:color w:val="000000" w:themeColor="text1"/>
          <w:sz w:val="28"/>
          <w:szCs w:val="28"/>
        </w:rPr>
      </w:pPr>
    </w:p>
    <w:p w14:paraId="38600945" w14:textId="77777777" w:rsidR="00576FA4" w:rsidRPr="00AB5D19" w:rsidRDefault="00576FA4" w:rsidP="00576FA4">
      <w:pPr>
        <w:jc w:val="both"/>
        <w:rPr>
          <w:rFonts w:ascii="Times New Roman" w:hAnsi="Times New Roman" w:cs="Times New Roman"/>
          <w:color w:val="000000" w:themeColor="text1"/>
          <w:sz w:val="28"/>
          <w:szCs w:val="28"/>
        </w:rPr>
      </w:pPr>
      <w:r w:rsidRPr="00AB5D19">
        <w:rPr>
          <w:rFonts w:ascii="Times New Roman" w:hAnsi="Times New Roman" w:cs="Times New Roman"/>
          <w:color w:val="000000" w:themeColor="text1"/>
          <w:sz w:val="28"/>
          <w:szCs w:val="28"/>
        </w:rPr>
        <w:t>Ši užduotis susideda iš trijų pratimų, pradžioje jūs įvertinsite NMS pamatinio tikslo krypčių aktualumą, po to pateiksite pasiūlymus interesų balansui ar krypties įgyvendinimui.</w:t>
      </w:r>
    </w:p>
    <w:p w14:paraId="57507588" w14:textId="77777777" w:rsidR="00576FA4" w:rsidRPr="00AB5D19" w:rsidRDefault="00576FA4" w:rsidP="00576FA4">
      <w:pPr>
        <w:jc w:val="both"/>
        <w:rPr>
          <w:rFonts w:ascii="Times New Roman" w:hAnsi="Times New Roman" w:cs="Times New Roman"/>
          <w:color w:val="000000" w:themeColor="text1"/>
        </w:rPr>
      </w:pPr>
    </w:p>
    <w:p w14:paraId="44B9CE9A" w14:textId="77777777" w:rsidR="00576FA4" w:rsidRPr="00AB5D19" w:rsidRDefault="00576FA4" w:rsidP="00576FA4">
      <w:pPr>
        <w:pStyle w:val="BodyA"/>
        <w:numPr>
          <w:ilvl w:val="0"/>
          <w:numId w:val="5"/>
        </w:numPr>
        <w:pBdr>
          <w:bar w:val="none" w:sz="0" w:color="auto"/>
        </w:pBdr>
        <w:jc w:val="both"/>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Pratimas. Atsakydami į pateiktą klausimą, pasirinkite NMS pamatinio tikslo kryptis (teiginius) ir užpildykite lentelę.</w:t>
      </w:r>
    </w:p>
    <w:p w14:paraId="2737CEE0" w14:textId="77777777" w:rsidR="00576FA4" w:rsidRPr="00AB5D19" w:rsidRDefault="00576FA4" w:rsidP="00576FA4">
      <w:pPr>
        <w:pStyle w:val="BodyA"/>
        <w:pBdr>
          <w:bar w:val="none" w:sz="0" w:color="auto"/>
        </w:pBdr>
        <w:jc w:val="both"/>
        <w:rPr>
          <w:rFonts w:ascii="Times New Roman" w:hAnsi="Times New Roman" w:cs="Times New Roman"/>
          <w:sz w:val="28"/>
          <w:szCs w:val="28"/>
          <w:lang w:val="lt-LT"/>
        </w:rPr>
      </w:pPr>
      <w:r w:rsidRPr="00AB5D19">
        <w:rPr>
          <w:rFonts w:ascii="Times New Roman" w:hAnsi="Times New Roman" w:cs="Times New Roman"/>
          <w:sz w:val="28"/>
          <w:szCs w:val="28"/>
          <w:lang w:val="lt-LT"/>
        </w:rPr>
        <w:t xml:space="preserve">Kokios NMS pamatinio tikslo kryptys (teiginiai) yra </w:t>
      </w:r>
      <w:r w:rsidRPr="00AB5D19">
        <w:rPr>
          <w:rFonts w:ascii="Times New Roman" w:hAnsi="Times New Roman" w:cs="Times New Roman"/>
          <w:b/>
          <w:bCs/>
          <w:sz w:val="28"/>
          <w:szCs w:val="28"/>
          <w:lang w:val="lt-LT"/>
        </w:rPr>
        <w:t xml:space="preserve">aktualios </w:t>
      </w:r>
      <w:r w:rsidRPr="00AB5D19">
        <w:rPr>
          <w:rFonts w:ascii="Times New Roman" w:hAnsi="Times New Roman" w:cs="Times New Roman"/>
          <w:sz w:val="28"/>
          <w:szCs w:val="28"/>
          <w:lang w:val="lt-LT"/>
        </w:rPr>
        <w:t>jūsų sektorinei grupei ir kodėl?</w:t>
      </w:r>
    </w:p>
    <w:p w14:paraId="2308348E" w14:textId="77777777" w:rsidR="00576FA4" w:rsidRPr="00AB5D19" w:rsidRDefault="00576FA4" w:rsidP="00576FA4">
      <w:pPr>
        <w:pStyle w:val="BodyA"/>
        <w:pBdr>
          <w:bar w:val="none" w:sz="0" w:color="auto"/>
        </w:pBdr>
        <w:jc w:val="both"/>
        <w:rPr>
          <w:rFonts w:ascii="Times New Roman" w:hAnsi="Times New Roman" w:cs="Times New Roman"/>
          <w:color w:val="000000" w:themeColor="text1"/>
          <w:sz w:val="24"/>
          <w:szCs w:val="24"/>
          <w:lang w:val="lt-LT"/>
        </w:rPr>
      </w:pPr>
    </w:p>
    <w:tbl>
      <w:tblPr>
        <w:tblStyle w:val="Lentelstinklelis"/>
        <w:tblW w:w="0" w:type="auto"/>
        <w:tblInd w:w="562" w:type="dxa"/>
        <w:tblLook w:val="04A0" w:firstRow="1" w:lastRow="0" w:firstColumn="1" w:lastColumn="0" w:noHBand="0" w:noVBand="1"/>
      </w:tblPr>
      <w:tblGrid>
        <w:gridCol w:w="6946"/>
        <w:gridCol w:w="2545"/>
        <w:gridCol w:w="2897"/>
      </w:tblGrid>
      <w:tr w:rsidR="00576FA4" w:rsidRPr="00AB5D19" w14:paraId="5AC48DBC" w14:textId="77777777" w:rsidTr="6AD66317">
        <w:tc>
          <w:tcPr>
            <w:tcW w:w="6946" w:type="dxa"/>
            <w:shd w:val="clear" w:color="auto" w:fill="D9D9D9" w:themeFill="background1" w:themeFillShade="D9"/>
          </w:tcPr>
          <w:p w14:paraId="0CD4E283" w14:textId="2D1782B9" w:rsidR="00576FA4" w:rsidRPr="00AB5D19" w:rsidRDefault="134D7FEE"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134D7FEE">
              <w:rPr>
                <w:rFonts w:ascii="Times New Roman" w:hAnsi="Times New Roman" w:cs="Times New Roman"/>
                <w:b/>
                <w:bCs/>
                <w:sz w:val="28"/>
                <w:szCs w:val="28"/>
                <w:lang w:val="lt-LT"/>
              </w:rPr>
              <w:t>NMS pamatinio tikslo kryptis/teiginys. Nukopijuokite formuluotę iš NMS pamatinio tikslo</w:t>
            </w:r>
          </w:p>
        </w:tc>
        <w:tc>
          <w:tcPr>
            <w:tcW w:w="2545" w:type="dxa"/>
            <w:shd w:val="clear" w:color="auto" w:fill="D9D9D9" w:themeFill="background1" w:themeFillShade="D9"/>
          </w:tcPr>
          <w:p w14:paraId="5E027489" w14:textId="77777777" w:rsidR="00576FA4" w:rsidRPr="00AB5D19" w:rsidRDefault="00576FA4"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Įvertinkite aktualumą balais:</w:t>
            </w:r>
          </w:p>
          <w:p w14:paraId="1F3D8769" w14:textId="77777777" w:rsidR="00576FA4" w:rsidRPr="00AB5D19" w:rsidRDefault="00576FA4"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Labai svarbu – 3           Svarbu – 2                         Iš dalies svarbu – 1</w:t>
            </w:r>
          </w:p>
        </w:tc>
        <w:tc>
          <w:tcPr>
            <w:tcW w:w="2897" w:type="dxa"/>
            <w:shd w:val="clear" w:color="auto" w:fill="D9D9D9" w:themeFill="background1" w:themeFillShade="D9"/>
          </w:tcPr>
          <w:p w14:paraId="1680803E" w14:textId="77777777" w:rsidR="00576FA4" w:rsidRPr="00AB5D19" w:rsidRDefault="00576FA4"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Poveikis jūsų sektorinei grupei</w:t>
            </w:r>
          </w:p>
        </w:tc>
      </w:tr>
      <w:tr w:rsidR="00AB5D19" w:rsidRPr="00AB5D19" w14:paraId="7961D82F" w14:textId="77777777" w:rsidTr="6AD66317">
        <w:tc>
          <w:tcPr>
            <w:tcW w:w="6946" w:type="dxa"/>
          </w:tcPr>
          <w:p w14:paraId="2DC85B4C" w14:textId="77777777" w:rsidR="00576FA4" w:rsidRPr="00AB5D19" w:rsidRDefault="00576FA4" w:rsidP="00576FA4">
            <w:pPr>
              <w:pStyle w:val="BodyA"/>
              <w:jc w:val="both"/>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Susitarti dėl ilgalaikės, nuoseklios ir subalansuotos nacionalinės miškų politikos pagrindinių krypčių ir rodiklių, apimant (bet neapsiribojant):</w:t>
            </w:r>
          </w:p>
          <w:p w14:paraId="7A63343E" w14:textId="77777777" w:rsidR="00576FA4" w:rsidRPr="00AB5D19" w:rsidRDefault="00576FA4" w:rsidP="00576FA4">
            <w:pPr>
              <w:pStyle w:val="BodyA"/>
              <w:jc w:val="both"/>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 xml:space="preserve">1. ilgalaikį balansą tarp suinteresuotoms šalims ir Valstybei svarbiausių miško teikiamų naudų, suderinant kintančius  ekonominius, ekologinius ir socialinius interesus, tuo pačiu užtikrinant  tvarių miško ekosistemų formavimą ir išsaugojimą ateities kartoms; </w:t>
            </w:r>
          </w:p>
          <w:p w14:paraId="417E3C83" w14:textId="77777777" w:rsidR="00576FA4" w:rsidRPr="00AB5D19" w:rsidRDefault="00576FA4" w:rsidP="00576F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p>
        </w:tc>
        <w:tc>
          <w:tcPr>
            <w:tcW w:w="2545" w:type="dxa"/>
            <w:vAlign w:val="center"/>
          </w:tcPr>
          <w:p w14:paraId="22E457EA" w14:textId="4AD83339" w:rsidR="00576FA4" w:rsidRPr="00AB5D19" w:rsidRDefault="00576FA4"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3</w:t>
            </w:r>
          </w:p>
        </w:tc>
        <w:tc>
          <w:tcPr>
            <w:tcW w:w="2897" w:type="dxa"/>
            <w:vAlign w:val="center"/>
          </w:tcPr>
          <w:p w14:paraId="0EC2644A" w14:textId="07B58628" w:rsidR="00422985" w:rsidRPr="00AB5D19" w:rsidRDefault="00422985"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Ilgalaikis sektoriaus stabilumas ir prognozuojama</w:t>
            </w:r>
            <w:r w:rsidR="00AB5D19" w:rsidRPr="00AB5D19">
              <w:rPr>
                <w:rFonts w:ascii="Times New Roman" w:hAnsi="Times New Roman" w:cs="Times New Roman"/>
                <w:color w:val="auto"/>
                <w:sz w:val="28"/>
                <w:szCs w:val="28"/>
                <w:lang w:val="lt-LT"/>
              </w:rPr>
              <w:t xml:space="preserve">, </w:t>
            </w:r>
            <w:r w:rsidRPr="00AB5D19">
              <w:rPr>
                <w:rFonts w:ascii="Times New Roman" w:hAnsi="Times New Roman" w:cs="Times New Roman"/>
                <w:color w:val="auto"/>
                <w:sz w:val="28"/>
                <w:szCs w:val="28"/>
                <w:lang w:val="lt-LT"/>
              </w:rPr>
              <w:t xml:space="preserve"> veikla</w:t>
            </w:r>
            <w:r w:rsidR="00C52579" w:rsidRPr="00AB5D19">
              <w:rPr>
                <w:rFonts w:ascii="Times New Roman" w:hAnsi="Times New Roman" w:cs="Times New Roman"/>
                <w:color w:val="auto"/>
                <w:sz w:val="28"/>
                <w:szCs w:val="28"/>
                <w:lang w:val="lt-LT"/>
              </w:rPr>
              <w:t xml:space="preserve">. </w:t>
            </w:r>
            <w:r w:rsidRPr="00AB5D19">
              <w:rPr>
                <w:rFonts w:ascii="Times New Roman" w:hAnsi="Times New Roman" w:cs="Times New Roman"/>
                <w:color w:val="auto"/>
                <w:sz w:val="28"/>
                <w:szCs w:val="28"/>
                <w:lang w:val="lt-LT"/>
              </w:rPr>
              <w:t xml:space="preserve"> </w:t>
            </w:r>
          </w:p>
          <w:p w14:paraId="2D0D7C2F" w14:textId="2E945CD7" w:rsidR="00576FA4" w:rsidRPr="00AB5D19" w:rsidRDefault="6AD66317"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6AD66317">
              <w:rPr>
                <w:rFonts w:ascii="Times New Roman" w:hAnsi="Times New Roman" w:cs="Times New Roman"/>
                <w:color w:val="auto"/>
                <w:sz w:val="28"/>
                <w:szCs w:val="28"/>
                <w:lang w:val="lt-LT"/>
              </w:rPr>
              <w:t>Tvarių, našių miškų auginimas, puoselėjimas.</w:t>
            </w:r>
          </w:p>
        </w:tc>
      </w:tr>
      <w:tr w:rsidR="00AB5D19" w:rsidRPr="00AB5D19" w14:paraId="182283F9" w14:textId="77777777" w:rsidTr="6AD66317">
        <w:tc>
          <w:tcPr>
            <w:tcW w:w="6946" w:type="dxa"/>
          </w:tcPr>
          <w:p w14:paraId="0B5A403A" w14:textId="77777777" w:rsidR="00576FA4" w:rsidRPr="00AB5D19" w:rsidRDefault="00576FA4" w:rsidP="00576FA4">
            <w:pPr>
              <w:pStyle w:val="BodyA"/>
              <w:jc w:val="both"/>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 xml:space="preserve">2. miškų indėlį į klimato kaitos iššūkių suvaldymą, įskaitant ekosistemų išsaugojimą, subalansuotą miškų plotų plėtrą, potencialo didinimą absorbuoti šiltnamio efektą sukeliančias </w:t>
            </w:r>
            <w:r w:rsidRPr="00AB5D19">
              <w:rPr>
                <w:rFonts w:ascii="Times New Roman" w:hAnsi="Times New Roman" w:cs="Times New Roman"/>
                <w:color w:val="auto"/>
                <w:sz w:val="28"/>
                <w:szCs w:val="28"/>
                <w:lang w:val="lt-LT"/>
              </w:rPr>
              <w:lastRenderedPageBreak/>
              <w:t>dujas (ŠESD) bei kaupti ir išlaikyti anglį, taip pat miškų prisitaikymą prie klimato kaitos ir jų atsparumo didinimą;</w:t>
            </w:r>
          </w:p>
          <w:p w14:paraId="39AF7D5C" w14:textId="77777777" w:rsidR="00576FA4" w:rsidRPr="00AB5D19" w:rsidRDefault="00576FA4" w:rsidP="00576F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p>
        </w:tc>
        <w:tc>
          <w:tcPr>
            <w:tcW w:w="2545" w:type="dxa"/>
            <w:vAlign w:val="center"/>
          </w:tcPr>
          <w:p w14:paraId="1C68F6AF" w14:textId="7BEE252F" w:rsidR="00576FA4" w:rsidRPr="00AB5D19" w:rsidRDefault="00576FA4"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lastRenderedPageBreak/>
              <w:t>3</w:t>
            </w:r>
          </w:p>
        </w:tc>
        <w:tc>
          <w:tcPr>
            <w:tcW w:w="2897" w:type="dxa"/>
            <w:vAlign w:val="center"/>
          </w:tcPr>
          <w:p w14:paraId="01CC5D43" w14:textId="25A2BA97" w:rsidR="00576FA4" w:rsidRPr="00AB5D19" w:rsidRDefault="6AD66317"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6AD66317">
              <w:rPr>
                <w:rFonts w:ascii="Times New Roman" w:hAnsi="Times New Roman" w:cs="Times New Roman"/>
                <w:color w:val="auto"/>
                <w:sz w:val="28"/>
                <w:szCs w:val="28"/>
                <w:lang w:val="lt-LT"/>
              </w:rPr>
              <w:t xml:space="preserve">Medynų atsparumo formavimas, rūšinės sudėties kaita, naujų </w:t>
            </w:r>
            <w:r w:rsidRPr="6AD66317">
              <w:rPr>
                <w:rFonts w:ascii="Times New Roman" w:hAnsi="Times New Roman" w:cs="Times New Roman"/>
                <w:color w:val="auto"/>
                <w:sz w:val="28"/>
                <w:szCs w:val="28"/>
                <w:lang w:val="lt-LT"/>
              </w:rPr>
              <w:lastRenderedPageBreak/>
              <w:t xml:space="preserve">miškų įveisimas, miško pritaikymas prie klimato kaitos, medieninių išteklių naudojimo intensyvėjimas (CO2 surišimas </w:t>
            </w:r>
            <w:r w:rsidRPr="6AD66317">
              <w:rPr>
                <w:rFonts w:ascii="Times New Roman" w:eastAsia="Times New Roman" w:hAnsi="Times New Roman" w:cs="Times New Roman"/>
                <w:sz w:val="28"/>
                <w:szCs w:val="28"/>
                <w:lang w:val="lt-LT"/>
              </w:rPr>
              <w:t>ir sandėliavimas</w:t>
            </w:r>
            <w:r w:rsidRPr="6AD66317">
              <w:rPr>
                <w:rFonts w:ascii="Times New Roman" w:hAnsi="Times New Roman" w:cs="Times New Roman"/>
                <w:color w:val="auto"/>
                <w:sz w:val="28"/>
                <w:szCs w:val="28"/>
                <w:lang w:val="lt-LT"/>
              </w:rPr>
              <w:t xml:space="preserve"> medienoje). </w:t>
            </w:r>
          </w:p>
        </w:tc>
      </w:tr>
      <w:tr w:rsidR="00AB5D19" w:rsidRPr="00AB5D19" w14:paraId="55F93A7B" w14:textId="77777777" w:rsidTr="6AD66317">
        <w:tc>
          <w:tcPr>
            <w:tcW w:w="6946" w:type="dxa"/>
          </w:tcPr>
          <w:p w14:paraId="7F2D9683" w14:textId="64D454F4" w:rsidR="00576FA4" w:rsidRPr="00AB5D19" w:rsidRDefault="00576FA4" w:rsidP="00576F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lastRenderedPageBreak/>
              <w:t>3. 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2545" w:type="dxa"/>
            <w:vAlign w:val="center"/>
          </w:tcPr>
          <w:p w14:paraId="12F41322" w14:textId="2B564FA2" w:rsidR="00576FA4" w:rsidRPr="00AB5D19" w:rsidRDefault="00576FA4"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2</w:t>
            </w:r>
          </w:p>
        </w:tc>
        <w:tc>
          <w:tcPr>
            <w:tcW w:w="2897" w:type="dxa"/>
            <w:vAlign w:val="center"/>
          </w:tcPr>
          <w:p w14:paraId="0606DA7B" w14:textId="2E09340A" w:rsidR="00576FA4" w:rsidRPr="00AB5D19" w:rsidRDefault="6AD66317" w:rsidP="6AD66317">
            <w:pPr>
              <w:spacing w:line="257" w:lineRule="auto"/>
              <w:jc w:val="both"/>
            </w:pPr>
            <w:r w:rsidRPr="6AD66317">
              <w:rPr>
                <w:rFonts w:ascii="Times New Roman" w:eastAsia="Times New Roman" w:hAnsi="Times New Roman" w:cs="Times New Roman"/>
                <w:noProof w:val="0"/>
                <w:color w:val="000000" w:themeColor="text1"/>
                <w:sz w:val="28"/>
                <w:szCs w:val="28"/>
              </w:rPr>
              <w:t>Aktualumas ir svarba išplaukiantys iš 1 ir 2 pamatinių tikslų.</w:t>
            </w:r>
          </w:p>
          <w:p w14:paraId="388EB66D" w14:textId="7B6B1683" w:rsidR="00576FA4" w:rsidRPr="00AB5D19"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sz w:val="28"/>
                <w:szCs w:val="28"/>
                <w:lang w:val="lt-LT"/>
              </w:rPr>
            </w:pPr>
            <w:r w:rsidRPr="6AD66317">
              <w:rPr>
                <w:rFonts w:ascii="Times New Roman" w:eastAsia="Times New Roman" w:hAnsi="Times New Roman" w:cs="Times New Roman"/>
                <w:sz w:val="28"/>
                <w:szCs w:val="28"/>
                <w:lang w:val="lt-LT"/>
              </w:rPr>
              <w:t xml:space="preserve">FSC, hidrografinio režimo atkūrimas </w:t>
            </w:r>
            <w:r w:rsidR="00156A0F" w:rsidRPr="6AD66317">
              <w:rPr>
                <w:rFonts w:ascii="Times New Roman" w:eastAsia="Times New Roman" w:hAnsi="Times New Roman" w:cs="Times New Roman"/>
                <w:sz w:val="28"/>
                <w:szCs w:val="28"/>
                <w:lang w:val="lt-LT"/>
              </w:rPr>
              <w:t>neintensyviai</w:t>
            </w:r>
            <w:r w:rsidRPr="6AD66317">
              <w:rPr>
                <w:rFonts w:ascii="Times New Roman" w:eastAsia="Times New Roman" w:hAnsi="Times New Roman" w:cs="Times New Roman"/>
                <w:sz w:val="28"/>
                <w:szCs w:val="28"/>
                <w:lang w:val="lt-LT"/>
              </w:rPr>
              <w:t xml:space="preserve"> išnaudojamuose melioruotuose plotuose,  tvari miškininkystė, gamtotvarkinių projektų vykdymas</w:t>
            </w:r>
          </w:p>
        </w:tc>
      </w:tr>
      <w:tr w:rsidR="00AB5D19" w:rsidRPr="00AB5D19" w14:paraId="780FBEC7" w14:textId="77777777" w:rsidTr="6AD66317">
        <w:tc>
          <w:tcPr>
            <w:tcW w:w="6946" w:type="dxa"/>
          </w:tcPr>
          <w:p w14:paraId="1016B819" w14:textId="77777777" w:rsidR="00576FA4" w:rsidRPr="00AB5D19" w:rsidRDefault="00576FA4" w:rsidP="00576FA4">
            <w:pPr>
              <w:pStyle w:val="BodyA"/>
              <w:jc w:val="both"/>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4. rekreacinio, kultūrinio, dvasinio, taip pat visuomenės sveikatos ir emocinės būklės gerinimui skirto daugiafunkcinio miškų potencialo išryškinimą ir jo stiprinimą, apimant gyvenamosios aplinkos kokybės gerinimą, kraštovaizdžio stabilumo didinimą;</w:t>
            </w:r>
          </w:p>
          <w:p w14:paraId="55455414" w14:textId="77777777" w:rsidR="00576FA4" w:rsidRPr="00AB5D19" w:rsidRDefault="00576FA4" w:rsidP="00576F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p>
        </w:tc>
        <w:tc>
          <w:tcPr>
            <w:tcW w:w="2545" w:type="dxa"/>
            <w:vAlign w:val="center"/>
          </w:tcPr>
          <w:p w14:paraId="5FB76379" w14:textId="574D92E0" w:rsidR="00576FA4" w:rsidRPr="00AB5D19" w:rsidRDefault="005C009C"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2</w:t>
            </w:r>
          </w:p>
        </w:tc>
        <w:tc>
          <w:tcPr>
            <w:tcW w:w="2897" w:type="dxa"/>
            <w:vAlign w:val="center"/>
          </w:tcPr>
          <w:p w14:paraId="196FFB7E" w14:textId="1467D713" w:rsidR="00576FA4" w:rsidRPr="00AB5D19" w:rsidRDefault="00576FA4" w:rsidP="00576F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Veikla, funkcijos prioritetas derinamos su daugeliu institucijų. Dubliuojamos funkcijos.</w:t>
            </w:r>
          </w:p>
        </w:tc>
      </w:tr>
      <w:tr w:rsidR="00AB5D19" w:rsidRPr="00AB5D19" w14:paraId="2F9246E7" w14:textId="77777777" w:rsidTr="6AD66317">
        <w:tc>
          <w:tcPr>
            <w:tcW w:w="6946" w:type="dxa"/>
          </w:tcPr>
          <w:p w14:paraId="6EB2C02D" w14:textId="77777777" w:rsidR="00576FA4" w:rsidRPr="00AB5D19" w:rsidRDefault="00576FA4" w:rsidP="00576FA4">
            <w:pPr>
              <w:pStyle w:val="BodyA"/>
              <w:jc w:val="both"/>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 xml:space="preserve">5. darnaus miškų tvarkymo principais paremto miškininkavimo tolesnį vystymą formuojant daugiafunkcinius miškus, inovatyvių ir adaptyvių tausojančios miškininkystės, įskaitant artimo gamtai </w:t>
            </w:r>
            <w:r w:rsidRPr="00AB5D19">
              <w:rPr>
                <w:rFonts w:ascii="Times New Roman" w:hAnsi="Times New Roman" w:cs="Times New Roman"/>
                <w:color w:val="auto"/>
                <w:sz w:val="28"/>
                <w:szCs w:val="28"/>
                <w:lang w:val="lt-LT"/>
              </w:rPr>
              <w:lastRenderedPageBreak/>
              <w:t>miškininkavimo, praktikų bei miško tvarkymo technologijų paiešką ir diegimą, moksliškai pagrįstą laukinės gyvūnijos populiacijų miškuose apsaugą ir sureguliavimą;</w:t>
            </w:r>
          </w:p>
          <w:p w14:paraId="0F16C65E" w14:textId="77777777" w:rsidR="00576FA4" w:rsidRPr="00AB5D19" w:rsidRDefault="00576FA4" w:rsidP="00576F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p>
        </w:tc>
        <w:tc>
          <w:tcPr>
            <w:tcW w:w="2545" w:type="dxa"/>
            <w:vAlign w:val="center"/>
          </w:tcPr>
          <w:p w14:paraId="77C4B12D" w14:textId="5A837B1A" w:rsidR="00576FA4" w:rsidRPr="00AB5D19" w:rsidRDefault="00576FA4"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lastRenderedPageBreak/>
              <w:t>3</w:t>
            </w:r>
          </w:p>
        </w:tc>
        <w:tc>
          <w:tcPr>
            <w:tcW w:w="2897" w:type="dxa"/>
            <w:vAlign w:val="center"/>
          </w:tcPr>
          <w:p w14:paraId="4FCE11EB" w14:textId="01167EEC" w:rsidR="00576FA4" w:rsidRPr="00AB5D19" w:rsidRDefault="00576FA4"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00AB5D19">
              <w:rPr>
                <w:rFonts w:ascii="Times New Roman" w:hAnsi="Times New Roman" w:cs="Times New Roman"/>
                <w:color w:val="auto"/>
                <w:sz w:val="28"/>
                <w:szCs w:val="28"/>
                <w:lang w:val="lt-LT"/>
              </w:rPr>
              <w:t>Vienas iš pagrindinių principų, nuo kurio priklauso sektoriaus perspektyva.</w:t>
            </w:r>
          </w:p>
        </w:tc>
      </w:tr>
      <w:tr w:rsidR="009B3D37" w:rsidRPr="009B3D37" w14:paraId="40626996" w14:textId="77777777" w:rsidTr="6AD66317">
        <w:tc>
          <w:tcPr>
            <w:tcW w:w="6946" w:type="dxa"/>
          </w:tcPr>
          <w:p w14:paraId="570FDB7B" w14:textId="77777777" w:rsidR="00576FA4" w:rsidRPr="009B3D37" w:rsidRDefault="00576FA4" w:rsidP="00576FA4">
            <w:pPr>
              <w:pStyle w:val="BodyA"/>
              <w:jc w:val="both"/>
              <w:rPr>
                <w:rFonts w:ascii="Times New Roman" w:hAnsi="Times New Roman" w:cs="Times New Roman"/>
                <w:color w:val="000000" w:themeColor="text1"/>
                <w:sz w:val="28"/>
                <w:szCs w:val="28"/>
                <w:lang w:val="lt-LT"/>
              </w:rPr>
            </w:pPr>
            <w:r w:rsidRPr="009B3D37">
              <w:rPr>
                <w:rFonts w:ascii="Times New Roman" w:hAnsi="Times New Roman" w:cs="Times New Roman"/>
                <w:color w:val="000000" w:themeColor="text1"/>
                <w:sz w:val="28"/>
                <w:szCs w:val="28"/>
                <w:lang w:val="lt-LT"/>
              </w:rPr>
              <w:t xml:space="preserve">6. ekonominio veiklos miškuose reguliavimo pokyčius, užtikrinant miškų ūkio 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 </w:t>
            </w:r>
          </w:p>
          <w:p w14:paraId="19B6E04A" w14:textId="77777777" w:rsidR="00576FA4" w:rsidRPr="009B3D37" w:rsidRDefault="00576FA4" w:rsidP="00576F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8"/>
                <w:szCs w:val="28"/>
                <w:lang w:val="lt-LT"/>
              </w:rPr>
            </w:pPr>
          </w:p>
        </w:tc>
        <w:tc>
          <w:tcPr>
            <w:tcW w:w="2545" w:type="dxa"/>
            <w:vAlign w:val="center"/>
          </w:tcPr>
          <w:p w14:paraId="17C73E98" w14:textId="205505C1" w:rsidR="00576FA4" w:rsidRPr="009B3D37" w:rsidRDefault="00576FA4"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sz w:val="28"/>
                <w:szCs w:val="28"/>
                <w:lang w:val="lt-LT"/>
              </w:rPr>
            </w:pPr>
            <w:r w:rsidRPr="009B3D37">
              <w:rPr>
                <w:rFonts w:ascii="Times New Roman" w:hAnsi="Times New Roman" w:cs="Times New Roman"/>
                <w:color w:val="000000" w:themeColor="text1"/>
                <w:sz w:val="28"/>
                <w:szCs w:val="28"/>
                <w:lang w:val="lt-LT"/>
              </w:rPr>
              <w:t>2</w:t>
            </w:r>
          </w:p>
        </w:tc>
        <w:tc>
          <w:tcPr>
            <w:tcW w:w="2897" w:type="dxa"/>
            <w:vAlign w:val="center"/>
          </w:tcPr>
          <w:p w14:paraId="731AA14F" w14:textId="77777777" w:rsidR="00576FA4" w:rsidRPr="009B3D37" w:rsidRDefault="00576FA4"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8"/>
                <w:szCs w:val="28"/>
                <w:lang w:val="lt-LT"/>
              </w:rPr>
            </w:pPr>
            <w:r w:rsidRPr="009B3D37">
              <w:rPr>
                <w:rFonts w:ascii="Times New Roman" w:hAnsi="Times New Roman" w:cs="Times New Roman"/>
                <w:color w:val="000000" w:themeColor="text1"/>
                <w:sz w:val="28"/>
                <w:szCs w:val="28"/>
                <w:lang w:val="lt-LT"/>
              </w:rPr>
              <w:t>Tikslas aktualus privačių miškų savininkams.</w:t>
            </w:r>
          </w:p>
          <w:p w14:paraId="51B8FA2D" w14:textId="1D5219F1" w:rsidR="00AB5D19" w:rsidRPr="009B3D37" w:rsidRDefault="00AB5D19"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8"/>
                <w:szCs w:val="28"/>
                <w:lang w:val="lt-LT"/>
              </w:rPr>
            </w:pPr>
          </w:p>
        </w:tc>
      </w:tr>
      <w:tr w:rsidR="009B3D37" w:rsidRPr="009B3D37" w14:paraId="1EC35A61" w14:textId="77777777" w:rsidTr="6AD66317">
        <w:tc>
          <w:tcPr>
            <w:tcW w:w="6946" w:type="dxa"/>
          </w:tcPr>
          <w:p w14:paraId="476EFA67" w14:textId="77777777" w:rsidR="00576FA4" w:rsidRPr="009B3D37" w:rsidRDefault="00576FA4" w:rsidP="00576FA4">
            <w:pPr>
              <w:pStyle w:val="BodyA"/>
              <w:jc w:val="both"/>
              <w:rPr>
                <w:rFonts w:ascii="Times New Roman" w:hAnsi="Times New Roman" w:cs="Times New Roman"/>
                <w:color w:val="000000" w:themeColor="text1"/>
                <w:sz w:val="28"/>
                <w:szCs w:val="28"/>
                <w:lang w:val="lt-LT"/>
              </w:rPr>
            </w:pPr>
            <w:r w:rsidRPr="009B3D37">
              <w:rPr>
                <w:rFonts w:ascii="Times New Roman" w:hAnsi="Times New Roman" w:cs="Times New Roman"/>
                <w:color w:val="000000" w:themeColor="text1"/>
                <w:sz w:val="28"/>
                <w:szCs w:val="28"/>
                <w:lang w:val="lt-LT"/>
              </w:rPr>
              <w:t>7. 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p w14:paraId="40086CC8" w14:textId="77777777" w:rsidR="00576FA4" w:rsidRPr="009B3D37" w:rsidRDefault="00576FA4" w:rsidP="00576FA4">
            <w:pPr>
              <w:pStyle w:val="BodyA"/>
              <w:jc w:val="both"/>
              <w:rPr>
                <w:rFonts w:ascii="Times New Roman" w:hAnsi="Times New Roman" w:cs="Times New Roman"/>
                <w:color w:val="000000" w:themeColor="text1"/>
                <w:sz w:val="28"/>
                <w:szCs w:val="28"/>
                <w:lang w:val="lt-LT"/>
              </w:rPr>
            </w:pPr>
          </w:p>
        </w:tc>
        <w:tc>
          <w:tcPr>
            <w:tcW w:w="2545" w:type="dxa"/>
            <w:vAlign w:val="center"/>
          </w:tcPr>
          <w:p w14:paraId="1E41FC24" w14:textId="41AB8462" w:rsidR="00576FA4" w:rsidRPr="009B3D37" w:rsidRDefault="005C009C"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sz w:val="28"/>
                <w:szCs w:val="28"/>
                <w:lang w:val="lt-LT"/>
              </w:rPr>
            </w:pPr>
            <w:r w:rsidRPr="009B3D37">
              <w:rPr>
                <w:rFonts w:ascii="Times New Roman" w:hAnsi="Times New Roman" w:cs="Times New Roman"/>
                <w:color w:val="000000" w:themeColor="text1"/>
                <w:sz w:val="28"/>
                <w:szCs w:val="28"/>
                <w:lang w:val="lt-LT"/>
              </w:rPr>
              <w:t>3</w:t>
            </w:r>
          </w:p>
        </w:tc>
        <w:tc>
          <w:tcPr>
            <w:tcW w:w="2897" w:type="dxa"/>
            <w:vAlign w:val="center"/>
          </w:tcPr>
          <w:p w14:paraId="3D2CBCCE" w14:textId="319C8921" w:rsidR="00576FA4" w:rsidRPr="009B3D37" w:rsidRDefault="00576FA4"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8"/>
                <w:szCs w:val="28"/>
                <w:lang w:val="lt-LT"/>
              </w:rPr>
            </w:pPr>
            <w:r w:rsidRPr="009B3D37">
              <w:rPr>
                <w:rFonts w:ascii="Times New Roman" w:hAnsi="Times New Roman" w:cs="Times New Roman"/>
                <w:color w:val="000000" w:themeColor="text1"/>
                <w:sz w:val="28"/>
                <w:szCs w:val="28"/>
                <w:lang w:val="lt-LT"/>
              </w:rPr>
              <w:t>Kainodara, prekyba,</w:t>
            </w:r>
          </w:p>
          <w:p w14:paraId="6472AF7E" w14:textId="785410A9" w:rsidR="00576FA4" w:rsidRPr="009B3D37" w:rsidRDefault="00576FA4"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8"/>
                <w:szCs w:val="28"/>
                <w:lang w:val="lt-LT"/>
              </w:rPr>
            </w:pPr>
            <w:r w:rsidRPr="009B3D37">
              <w:rPr>
                <w:rFonts w:ascii="Times New Roman" w:hAnsi="Times New Roman" w:cs="Times New Roman"/>
                <w:color w:val="000000" w:themeColor="text1"/>
                <w:sz w:val="28"/>
                <w:szCs w:val="28"/>
                <w:lang w:val="lt-LT"/>
              </w:rPr>
              <w:t>Naujų įmonių kūrimo medienos pramonės srityje skatinimas</w:t>
            </w:r>
          </w:p>
        </w:tc>
      </w:tr>
      <w:tr w:rsidR="009B3D37" w:rsidRPr="009B3D37" w14:paraId="2C5E8C1C" w14:textId="77777777" w:rsidTr="6AD66317">
        <w:tc>
          <w:tcPr>
            <w:tcW w:w="6946" w:type="dxa"/>
          </w:tcPr>
          <w:p w14:paraId="4231CD56" w14:textId="77777777" w:rsidR="00576FA4" w:rsidRPr="009B3D37" w:rsidRDefault="00576FA4" w:rsidP="00576FA4">
            <w:pPr>
              <w:pStyle w:val="BodyA"/>
              <w:jc w:val="both"/>
              <w:rPr>
                <w:rFonts w:ascii="Times New Roman" w:hAnsi="Times New Roman" w:cs="Times New Roman"/>
                <w:color w:val="000000" w:themeColor="text1"/>
                <w:sz w:val="28"/>
                <w:szCs w:val="28"/>
                <w:lang w:val="lt-LT"/>
              </w:rPr>
            </w:pPr>
            <w:r w:rsidRPr="009B3D37">
              <w:rPr>
                <w:rFonts w:ascii="Times New Roman" w:hAnsi="Times New Roman" w:cs="Times New Roman"/>
                <w:color w:val="000000" w:themeColor="text1"/>
                <w:sz w:val="28"/>
                <w:szCs w:val="28"/>
                <w:lang w:val="lt-LT"/>
              </w:rPr>
              <w:t xml:space="preserve">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 </w:t>
            </w:r>
          </w:p>
          <w:p w14:paraId="500129C2" w14:textId="77777777" w:rsidR="00576FA4" w:rsidRPr="009B3D37" w:rsidRDefault="00576FA4" w:rsidP="00576FA4">
            <w:pPr>
              <w:pStyle w:val="BodyA"/>
              <w:jc w:val="both"/>
              <w:rPr>
                <w:rFonts w:ascii="Times New Roman" w:hAnsi="Times New Roman" w:cs="Times New Roman"/>
                <w:color w:val="000000" w:themeColor="text1"/>
                <w:sz w:val="28"/>
                <w:szCs w:val="28"/>
                <w:lang w:val="lt-LT"/>
              </w:rPr>
            </w:pPr>
          </w:p>
        </w:tc>
        <w:tc>
          <w:tcPr>
            <w:tcW w:w="2545" w:type="dxa"/>
            <w:vAlign w:val="center"/>
          </w:tcPr>
          <w:p w14:paraId="57ABC69A" w14:textId="137D3CB0" w:rsidR="00576FA4" w:rsidRPr="009B3D37" w:rsidRDefault="6AD66317" w:rsidP="6AD66317">
            <w:pPr>
              <w:pStyle w:val="BodyA"/>
              <w:spacing w:line="259" w:lineRule="auto"/>
              <w:jc w:val="center"/>
              <w:rPr>
                <w:rFonts w:ascii="Times New Roman" w:hAnsi="Times New Roman" w:cs="Times New Roman"/>
                <w:color w:val="000000" w:themeColor="text1"/>
                <w:sz w:val="28"/>
                <w:szCs w:val="28"/>
                <w:lang w:val="lt-LT"/>
              </w:rPr>
            </w:pPr>
            <w:r w:rsidRPr="6AD66317">
              <w:rPr>
                <w:rFonts w:ascii="Times New Roman" w:hAnsi="Times New Roman" w:cs="Times New Roman"/>
                <w:color w:val="000000" w:themeColor="text1"/>
                <w:sz w:val="28"/>
                <w:szCs w:val="28"/>
                <w:lang w:val="lt-LT"/>
              </w:rPr>
              <w:t>3</w:t>
            </w:r>
          </w:p>
        </w:tc>
        <w:tc>
          <w:tcPr>
            <w:tcW w:w="2897" w:type="dxa"/>
            <w:vAlign w:val="center"/>
          </w:tcPr>
          <w:p w14:paraId="73EED497" w14:textId="03604A4F" w:rsidR="00576FA4" w:rsidRPr="009B3D37"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sz w:val="28"/>
                <w:szCs w:val="28"/>
                <w:lang w:val="lt-LT"/>
              </w:rPr>
            </w:pPr>
            <w:r w:rsidRPr="6AD66317">
              <w:rPr>
                <w:rFonts w:ascii="Times New Roman" w:eastAsia="Times New Roman" w:hAnsi="Times New Roman" w:cs="Times New Roman"/>
                <w:color w:val="000000" w:themeColor="text1"/>
                <w:sz w:val="28"/>
                <w:szCs w:val="28"/>
                <w:lang w:val="lt-LT"/>
              </w:rPr>
              <w:t xml:space="preserve">Svarbu kuo plačiau diegti praktikoje miškų selekcijos ir genetikos pasiekimus, praktikoje patikrintus inovatyvius miškų atkūrimo ir </w:t>
            </w:r>
            <w:r w:rsidRPr="6AD66317">
              <w:rPr>
                <w:rFonts w:ascii="Times New Roman" w:eastAsia="Times New Roman" w:hAnsi="Times New Roman" w:cs="Times New Roman"/>
                <w:color w:val="000000" w:themeColor="text1"/>
                <w:sz w:val="28"/>
                <w:szCs w:val="28"/>
                <w:lang w:val="lt-LT"/>
              </w:rPr>
              <w:lastRenderedPageBreak/>
              <w:t>formavimo, ypač vertingiausių medžių rūšių, būdus</w:t>
            </w:r>
          </w:p>
        </w:tc>
      </w:tr>
      <w:tr w:rsidR="009B3D37" w:rsidRPr="009B3D37" w14:paraId="28CC247F" w14:textId="77777777" w:rsidTr="6AD66317">
        <w:tc>
          <w:tcPr>
            <w:tcW w:w="6946" w:type="dxa"/>
          </w:tcPr>
          <w:p w14:paraId="46C2F7E6" w14:textId="70402C89" w:rsidR="00576FA4" w:rsidRPr="009B3D37" w:rsidRDefault="00576FA4" w:rsidP="00576FA4">
            <w:pPr>
              <w:pStyle w:val="BodyA"/>
              <w:jc w:val="both"/>
              <w:rPr>
                <w:rFonts w:ascii="Times New Roman" w:hAnsi="Times New Roman" w:cs="Times New Roman"/>
                <w:color w:val="000000" w:themeColor="text1"/>
                <w:sz w:val="28"/>
                <w:szCs w:val="28"/>
                <w:lang w:val="lt-LT"/>
              </w:rPr>
            </w:pPr>
            <w:r w:rsidRPr="009B3D37">
              <w:rPr>
                <w:rFonts w:ascii="Times New Roman" w:hAnsi="Times New Roman" w:cs="Times New Roman"/>
                <w:color w:val="000000" w:themeColor="text1"/>
                <w:sz w:val="28"/>
                <w:szCs w:val="28"/>
                <w:lang w:val="lt-LT"/>
              </w:rPr>
              <w:lastRenderedPageBreak/>
              <w:t>9. miškininkų ir kitų miškuose bei miškų sektoriuje dirbančių specialistų rengimo tobulinimą žaliosios transformacijos ir skaitmeniza</w:t>
            </w:r>
            <w:r w:rsidR="00156A0F">
              <w:rPr>
                <w:rFonts w:ascii="Times New Roman" w:hAnsi="Times New Roman" w:cs="Times New Roman"/>
                <w:color w:val="000000" w:themeColor="text1"/>
                <w:sz w:val="28"/>
                <w:szCs w:val="28"/>
                <w:lang w:val="lt-LT"/>
              </w:rPr>
              <w:t>vimo</w:t>
            </w:r>
            <w:r w:rsidRPr="009B3D37">
              <w:rPr>
                <w:rFonts w:ascii="Times New Roman" w:hAnsi="Times New Roman" w:cs="Times New Roman"/>
                <w:color w:val="000000" w:themeColor="text1"/>
                <w:sz w:val="28"/>
                <w:szCs w:val="28"/>
                <w:lang w:val="lt-LT"/>
              </w:rPr>
              <w:t xml:space="preserve"> kontekste ir reikiamo jų skaičiaus užtikrinimą, jų profesinio prestižo didinimą, taip pat miškų sektoriuje dirbančiųjų socialinių garantijų, profesinio imuniteto ir kolektyvinio atstovavimo stiprinimą, ypač per profesines sąjungas.</w:t>
            </w:r>
          </w:p>
          <w:p w14:paraId="1FBEDB6F" w14:textId="77777777" w:rsidR="00576FA4" w:rsidRPr="009B3D37" w:rsidRDefault="00576FA4" w:rsidP="00576FA4">
            <w:pPr>
              <w:pStyle w:val="BodyA"/>
              <w:jc w:val="both"/>
              <w:rPr>
                <w:rFonts w:ascii="Times New Roman" w:hAnsi="Times New Roman" w:cs="Times New Roman"/>
                <w:color w:val="000000" w:themeColor="text1"/>
                <w:sz w:val="28"/>
                <w:szCs w:val="28"/>
                <w:lang w:val="lt-LT"/>
              </w:rPr>
            </w:pPr>
          </w:p>
        </w:tc>
        <w:tc>
          <w:tcPr>
            <w:tcW w:w="2545" w:type="dxa"/>
            <w:vAlign w:val="center"/>
          </w:tcPr>
          <w:p w14:paraId="77F4FF2C" w14:textId="340F46B1" w:rsidR="00576FA4" w:rsidRPr="009B3D37" w:rsidRDefault="005C009C"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sz w:val="28"/>
                <w:szCs w:val="28"/>
                <w:lang w:val="lt-LT"/>
              </w:rPr>
            </w:pPr>
            <w:r w:rsidRPr="009B3D37">
              <w:rPr>
                <w:rFonts w:ascii="Times New Roman" w:hAnsi="Times New Roman" w:cs="Times New Roman"/>
                <w:color w:val="000000" w:themeColor="text1"/>
                <w:sz w:val="28"/>
                <w:szCs w:val="28"/>
                <w:lang w:val="lt-LT"/>
              </w:rPr>
              <w:t>2</w:t>
            </w:r>
          </w:p>
        </w:tc>
        <w:tc>
          <w:tcPr>
            <w:tcW w:w="2897" w:type="dxa"/>
            <w:vAlign w:val="center"/>
          </w:tcPr>
          <w:p w14:paraId="0CEE30A0" w14:textId="77777777" w:rsidR="00576FA4" w:rsidRPr="009B3D37" w:rsidRDefault="00576FA4" w:rsidP="00AB5D1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8"/>
                <w:szCs w:val="28"/>
                <w:lang w:val="lt-LT"/>
              </w:rPr>
            </w:pPr>
          </w:p>
        </w:tc>
      </w:tr>
    </w:tbl>
    <w:p w14:paraId="1A798626" w14:textId="2AB0BC2C" w:rsidR="00576FA4" w:rsidRDefault="00576FA4" w:rsidP="00576FA4">
      <w:pPr>
        <w:pStyle w:val="BodyA"/>
        <w:pBdr>
          <w:bar w:val="none" w:sz="0" w:color="auto"/>
        </w:pBdr>
        <w:jc w:val="both"/>
        <w:rPr>
          <w:rFonts w:ascii="Times New Roman" w:hAnsi="Times New Roman" w:cs="Times New Roman"/>
          <w:color w:val="000000" w:themeColor="text1"/>
          <w:sz w:val="24"/>
          <w:szCs w:val="24"/>
          <w:lang w:val="lt-LT"/>
        </w:rPr>
      </w:pPr>
    </w:p>
    <w:p w14:paraId="592FAE2A" w14:textId="1539545B" w:rsidR="009C7D1A" w:rsidRDefault="009C7D1A" w:rsidP="00576FA4">
      <w:pPr>
        <w:pStyle w:val="BodyA"/>
        <w:pBdr>
          <w:bar w:val="none" w:sz="0" w:color="auto"/>
        </w:pBdr>
        <w:jc w:val="both"/>
        <w:rPr>
          <w:rFonts w:ascii="Times New Roman" w:hAnsi="Times New Roman" w:cs="Times New Roman"/>
          <w:color w:val="000000" w:themeColor="text1"/>
          <w:sz w:val="24"/>
          <w:szCs w:val="24"/>
          <w:lang w:val="lt-LT"/>
        </w:rPr>
      </w:pPr>
    </w:p>
    <w:p w14:paraId="5365EB64" w14:textId="77777777" w:rsidR="009C7D1A" w:rsidRPr="00AB5D19" w:rsidRDefault="009C7D1A" w:rsidP="00576FA4">
      <w:pPr>
        <w:pStyle w:val="BodyA"/>
        <w:pBdr>
          <w:bar w:val="none" w:sz="0" w:color="auto"/>
        </w:pBdr>
        <w:jc w:val="both"/>
        <w:rPr>
          <w:rFonts w:ascii="Times New Roman" w:hAnsi="Times New Roman" w:cs="Times New Roman"/>
          <w:color w:val="000000" w:themeColor="text1"/>
          <w:sz w:val="24"/>
          <w:szCs w:val="24"/>
          <w:lang w:val="lt-LT"/>
        </w:rPr>
      </w:pPr>
    </w:p>
    <w:p w14:paraId="431C0D70" w14:textId="77777777" w:rsidR="00576FA4" w:rsidRPr="00AB5D19" w:rsidRDefault="00576FA4" w:rsidP="00576FA4">
      <w:pPr>
        <w:pStyle w:val="BodyA"/>
        <w:numPr>
          <w:ilvl w:val="0"/>
          <w:numId w:val="3"/>
        </w:numPr>
        <w:pBdr>
          <w:bar w:val="none" w:sz="0" w:color="auto"/>
        </w:pBdr>
        <w:jc w:val="both"/>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Pratimas. Atsakydami į pateiktus klausimus ir remdamiesi turima patirtimi ir žiniomis, pateikite pirminius pasiūlymus, kaip konkrečioje NMS pamatinio tikslo kryptyje galėtų būti pasiektas interesų balansas su kitomis sektorinėmis grupėmis.</w:t>
      </w:r>
    </w:p>
    <w:p w14:paraId="318DDEFF" w14:textId="77777777" w:rsidR="009C7D1A" w:rsidRPr="00AB5D19" w:rsidRDefault="009C7D1A" w:rsidP="00576FA4">
      <w:pPr>
        <w:pStyle w:val="BodyA"/>
        <w:rPr>
          <w:rFonts w:ascii="Times New Roman" w:hAnsi="Times New Roman" w:cs="Times New Roman"/>
          <w:sz w:val="28"/>
          <w:szCs w:val="28"/>
          <w:lang w:val="lt-LT"/>
        </w:rPr>
      </w:pPr>
    </w:p>
    <w:p w14:paraId="725F94EE" w14:textId="77777777" w:rsidR="00576FA4" w:rsidRPr="00AB5D19" w:rsidRDefault="00576FA4" w:rsidP="00576FA4">
      <w:pPr>
        <w:pStyle w:val="BodyA"/>
        <w:rPr>
          <w:rFonts w:ascii="Times New Roman" w:hAnsi="Times New Roman" w:cs="Times New Roman"/>
          <w:sz w:val="28"/>
          <w:szCs w:val="28"/>
          <w:lang w:val="lt-LT"/>
        </w:rPr>
      </w:pPr>
      <w:r w:rsidRPr="00AB5D19">
        <w:rPr>
          <w:rFonts w:ascii="Times New Roman" w:hAnsi="Times New Roman" w:cs="Times New Roman"/>
          <w:sz w:val="28"/>
          <w:szCs w:val="28"/>
          <w:lang w:val="lt-LT"/>
        </w:rPr>
        <w:t xml:space="preserve">Ar jūsų pasirinktoje NMS pamatinio tikslo kryptyje gali kilti ar jau kyla interesų įtampa tarp skirtingų sektorinių grupių? </w:t>
      </w:r>
    </w:p>
    <w:p w14:paraId="57E16C31" w14:textId="77777777" w:rsidR="00576FA4" w:rsidRPr="00AB5D19" w:rsidRDefault="00576FA4" w:rsidP="00576FA4">
      <w:pPr>
        <w:pStyle w:val="BodyA"/>
        <w:rPr>
          <w:rFonts w:ascii="Times New Roman" w:hAnsi="Times New Roman" w:cs="Times New Roman"/>
          <w:sz w:val="28"/>
          <w:szCs w:val="28"/>
          <w:lang w:val="lt-LT"/>
        </w:rPr>
      </w:pPr>
      <w:r w:rsidRPr="00AB5D19">
        <w:rPr>
          <w:rFonts w:ascii="Times New Roman" w:hAnsi="Times New Roman" w:cs="Times New Roman"/>
          <w:sz w:val="28"/>
          <w:szCs w:val="28"/>
          <w:lang w:val="lt-LT"/>
        </w:rPr>
        <w:t>Kokia yra pagrindinė priežastis ar nesutarimas, dėl kurio kyla ši įtampa?</w:t>
      </w:r>
    </w:p>
    <w:p w14:paraId="7E0065D8" w14:textId="77777777" w:rsidR="00576FA4" w:rsidRPr="00AB5D19" w:rsidRDefault="00576FA4" w:rsidP="00576FA4">
      <w:pPr>
        <w:pStyle w:val="BodyA"/>
        <w:rPr>
          <w:rFonts w:ascii="Times New Roman" w:hAnsi="Times New Roman" w:cs="Times New Roman"/>
          <w:sz w:val="28"/>
          <w:szCs w:val="28"/>
          <w:lang w:val="lt-LT"/>
        </w:rPr>
      </w:pPr>
      <w:r w:rsidRPr="00AB5D19">
        <w:rPr>
          <w:rFonts w:ascii="Times New Roman" w:hAnsi="Times New Roman" w:cs="Times New Roman"/>
          <w:sz w:val="28"/>
          <w:szCs w:val="28"/>
          <w:lang w:val="lt-LT"/>
        </w:rPr>
        <w:t>Kokie sprendimai, pokyčiai, veiksmai ar priemonės galėtų padėti siekti interesų balanso?</w:t>
      </w:r>
    </w:p>
    <w:p w14:paraId="70500BB2" w14:textId="77777777" w:rsidR="00576FA4" w:rsidRPr="00AB5D19" w:rsidRDefault="00576FA4" w:rsidP="00576FA4">
      <w:pPr>
        <w:pStyle w:val="BodyA"/>
        <w:rPr>
          <w:rFonts w:ascii="Times New Roman" w:hAnsi="Times New Roman" w:cs="Times New Roman"/>
          <w:b/>
          <w:bCs/>
          <w:sz w:val="28"/>
          <w:szCs w:val="28"/>
          <w:lang w:val="lt-LT"/>
        </w:rPr>
      </w:pPr>
    </w:p>
    <w:tbl>
      <w:tblPr>
        <w:tblStyle w:val="Lentelstinklelis"/>
        <w:tblW w:w="12333" w:type="dxa"/>
        <w:tblInd w:w="562" w:type="dxa"/>
        <w:tblLook w:val="04A0" w:firstRow="1" w:lastRow="0" w:firstColumn="1" w:lastColumn="0" w:noHBand="0" w:noVBand="1"/>
      </w:tblPr>
      <w:tblGrid>
        <w:gridCol w:w="5245"/>
        <w:gridCol w:w="3260"/>
        <w:gridCol w:w="3828"/>
      </w:tblGrid>
      <w:tr w:rsidR="00576FA4" w:rsidRPr="00AB5D19" w14:paraId="0911C1DD" w14:textId="77777777" w:rsidTr="6AD66317">
        <w:tc>
          <w:tcPr>
            <w:tcW w:w="5245" w:type="dxa"/>
            <w:shd w:val="clear" w:color="auto" w:fill="D9D9D9" w:themeFill="background1" w:themeFillShade="D9"/>
          </w:tcPr>
          <w:p w14:paraId="49DDB229" w14:textId="77777777" w:rsidR="00576FA4" w:rsidRPr="00AB5D19" w:rsidRDefault="00576FA4"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lastRenderedPageBreak/>
              <w:t>NMS pamatinio tikslo kryptis/teiginys. Nukopijuokite formuluotę iš NMS pamatinio tikslo</w:t>
            </w:r>
          </w:p>
        </w:tc>
        <w:tc>
          <w:tcPr>
            <w:tcW w:w="3260" w:type="dxa"/>
            <w:shd w:val="clear" w:color="auto" w:fill="D9D9D9" w:themeFill="background1" w:themeFillShade="D9"/>
          </w:tcPr>
          <w:p w14:paraId="5908AA88" w14:textId="77777777" w:rsidR="00576FA4" w:rsidRPr="00AB5D19" w:rsidRDefault="00576FA4"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Įtampos priežastis</w:t>
            </w:r>
          </w:p>
        </w:tc>
        <w:tc>
          <w:tcPr>
            <w:tcW w:w="3828" w:type="dxa"/>
            <w:shd w:val="clear" w:color="auto" w:fill="D9D9D9" w:themeFill="background1" w:themeFillShade="D9"/>
          </w:tcPr>
          <w:p w14:paraId="3C8302DE" w14:textId="77777777" w:rsidR="00576FA4" w:rsidRPr="00AB5D19" w:rsidRDefault="00576FA4"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Pasiūlymai interesų balansui</w:t>
            </w:r>
          </w:p>
        </w:tc>
      </w:tr>
      <w:tr w:rsidR="003E3C6F" w:rsidRPr="00AB5D19" w14:paraId="6A624650" w14:textId="77777777" w:rsidTr="6AD66317">
        <w:tc>
          <w:tcPr>
            <w:tcW w:w="5245" w:type="dxa"/>
          </w:tcPr>
          <w:p w14:paraId="78C70BF9" w14:textId="77777777" w:rsidR="003E3C6F" w:rsidRPr="003E3C6F" w:rsidRDefault="003E3C6F" w:rsidP="003E3C6F">
            <w:pPr>
              <w:pStyle w:val="BodyA"/>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Susitarti dėl ilgalaikės, nuoseklios ir subalansuotos nacionalinės miškų politikos pagrindinių krypčių ir rodiklių, apimant (bet neapsiribojant):</w:t>
            </w:r>
          </w:p>
          <w:p w14:paraId="0946EC24" w14:textId="65CFA539" w:rsidR="003E3C6F" w:rsidRPr="003E3C6F" w:rsidRDefault="000413B0"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413B0">
              <w:rPr>
                <w:rFonts w:ascii="Times New Roman" w:hAnsi="Times New Roman" w:cs="Times New Roman"/>
                <w:sz w:val="28"/>
                <w:szCs w:val="28"/>
                <w:lang w:val="lt-LT"/>
              </w:rPr>
              <w:t>1.</w:t>
            </w:r>
            <w:r>
              <w:rPr>
                <w:rFonts w:ascii="Times New Roman" w:hAnsi="Times New Roman" w:cs="Times New Roman"/>
                <w:b/>
                <w:bCs/>
                <w:sz w:val="28"/>
                <w:szCs w:val="28"/>
                <w:lang w:val="lt-LT"/>
              </w:rPr>
              <w:t xml:space="preserve"> </w:t>
            </w:r>
            <w:r w:rsidR="003E3C6F" w:rsidRPr="003E3C6F">
              <w:rPr>
                <w:rFonts w:ascii="Times New Roman" w:hAnsi="Times New Roman" w:cs="Times New Roman"/>
                <w:b/>
                <w:bCs/>
                <w:sz w:val="28"/>
                <w:szCs w:val="28"/>
                <w:lang w:val="lt-LT"/>
              </w:rPr>
              <w:t>ilgalaikį balansą tarp</w:t>
            </w:r>
            <w:r w:rsidR="003E3C6F" w:rsidRPr="003E3C6F">
              <w:rPr>
                <w:rFonts w:ascii="Times New Roman" w:hAnsi="Times New Roman" w:cs="Times New Roman"/>
                <w:sz w:val="28"/>
                <w:szCs w:val="28"/>
                <w:lang w:val="lt-LT"/>
              </w:rPr>
              <w:t xml:space="preserve"> suinteresuotoms šalims ir Valstybei svarbiausių miško teikiamų naudų, suderinant kintančius  </w:t>
            </w:r>
            <w:r w:rsidR="003E3C6F" w:rsidRPr="003E3C6F">
              <w:rPr>
                <w:rFonts w:ascii="Times New Roman" w:hAnsi="Times New Roman" w:cs="Times New Roman"/>
                <w:b/>
                <w:bCs/>
                <w:sz w:val="28"/>
                <w:szCs w:val="28"/>
                <w:lang w:val="lt-LT"/>
              </w:rPr>
              <w:t>ekonominius, ekologinius ir socialinius interesus</w:t>
            </w:r>
            <w:r w:rsidR="003E3C6F" w:rsidRPr="003E3C6F">
              <w:rPr>
                <w:rFonts w:ascii="Times New Roman" w:hAnsi="Times New Roman" w:cs="Times New Roman"/>
                <w:sz w:val="28"/>
                <w:szCs w:val="28"/>
                <w:lang w:val="lt-LT"/>
              </w:rPr>
              <w:t xml:space="preserve">, tuo pačiu užtikrinant  tvarių miško ekosistemų formavimą ir išsaugojimą ateities kartoms; </w:t>
            </w:r>
          </w:p>
        </w:tc>
        <w:tc>
          <w:tcPr>
            <w:tcW w:w="3260" w:type="dxa"/>
            <w:vAlign w:val="center"/>
          </w:tcPr>
          <w:p w14:paraId="6F71E6A0"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bCs/>
                <w:sz w:val="28"/>
                <w:szCs w:val="28"/>
                <w:lang w:val="lt-LT"/>
              </w:rPr>
              <w:t>Skirtinga miško teikiamos naudos samprata skirtinguose sektoriuose</w:t>
            </w:r>
            <w:r w:rsidRPr="003E3C6F">
              <w:rPr>
                <w:rFonts w:ascii="Times New Roman" w:hAnsi="Times New Roman" w:cs="Times New Roman"/>
                <w:sz w:val="28"/>
                <w:szCs w:val="28"/>
                <w:lang w:val="lt-LT"/>
              </w:rPr>
              <w:t xml:space="preserve"> </w:t>
            </w:r>
          </w:p>
          <w:p w14:paraId="7FA969AE"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p w14:paraId="2148253C"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 xml:space="preserve">Skirtingos </w:t>
            </w:r>
          </w:p>
          <w:p w14:paraId="67C92D5C"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 xml:space="preserve">suinteresuotos grupės su skirtingais interesais, bei suvokimu </w:t>
            </w:r>
          </w:p>
          <w:p w14:paraId="2BDE15F6"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p w14:paraId="00DDE50B"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828" w:type="dxa"/>
            <w:vAlign w:val="center"/>
          </w:tcPr>
          <w:p w14:paraId="01FD5BA8" w14:textId="77777777" w:rsidR="003E3C6F" w:rsidRPr="003E3C6F" w:rsidRDefault="003E3C6F" w:rsidP="003E3C6F">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Komunikacija, švietimas, informavimas apie vykdomą veiklą.</w:t>
            </w:r>
          </w:p>
          <w:p w14:paraId="6468C17F" w14:textId="53CDAB8B" w:rsidR="003E3C6F" w:rsidRPr="003E3C6F" w:rsidRDefault="6AD66317" w:rsidP="6AD66317">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EastAsia" w:hAnsiTheme="minorHAnsi" w:cstheme="minorBidi"/>
                <w:b/>
                <w:bCs/>
                <w:color w:val="000000" w:themeColor="text1"/>
                <w:sz w:val="28"/>
                <w:szCs w:val="28"/>
                <w:lang w:val="lt-LT"/>
              </w:rPr>
            </w:pPr>
            <w:r w:rsidRPr="6AD66317">
              <w:rPr>
                <w:rFonts w:ascii="Times New Roman" w:eastAsia="Times New Roman" w:hAnsi="Times New Roman" w:cs="Times New Roman"/>
                <w:sz w:val="28"/>
                <w:szCs w:val="28"/>
                <w:lang w:val="lt-LT"/>
              </w:rPr>
              <w:t xml:space="preserve">Aiškiai apibrėžti bei pamatuoti </w:t>
            </w:r>
            <w:r w:rsidRPr="6AD66317">
              <w:rPr>
                <w:rFonts w:ascii="Times New Roman" w:hAnsi="Times New Roman" w:cs="Times New Roman"/>
                <w:sz w:val="28"/>
                <w:szCs w:val="28"/>
                <w:lang w:val="lt-LT"/>
              </w:rPr>
              <w:t>sprendimai, konkreti ir aiški vizija.</w:t>
            </w:r>
          </w:p>
          <w:p w14:paraId="5BA880CE" w14:textId="656B6D0B" w:rsidR="003E3C6F" w:rsidRPr="003E3C6F" w:rsidRDefault="003E3C6F" w:rsidP="003E3C6F">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3E3C6F">
              <w:rPr>
                <w:rFonts w:ascii="Times New Roman" w:hAnsi="Times New Roman" w:cs="Times New Roman"/>
                <w:sz w:val="28"/>
                <w:szCs w:val="28"/>
                <w:lang w:val="lt-LT"/>
              </w:rPr>
              <w:t>Mokslu pagrįstas miškų naudojimo intensyvumo balansas atsižvelgiant į miškų funkcinę paskirtį</w:t>
            </w:r>
          </w:p>
        </w:tc>
      </w:tr>
      <w:tr w:rsidR="003E3C6F" w:rsidRPr="00AB5D19" w14:paraId="52673B31" w14:textId="77777777" w:rsidTr="6AD66317">
        <w:tc>
          <w:tcPr>
            <w:tcW w:w="5245" w:type="dxa"/>
          </w:tcPr>
          <w:p w14:paraId="57304A72" w14:textId="75B29E85" w:rsidR="003E3C6F" w:rsidRPr="003E3C6F" w:rsidRDefault="000413B0" w:rsidP="000413B0">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8"/>
                <w:szCs w:val="28"/>
                <w:lang w:val="lt-LT"/>
              </w:rPr>
              <w:t xml:space="preserve">2. </w:t>
            </w:r>
            <w:r w:rsidR="003E3C6F" w:rsidRPr="003E3C6F">
              <w:rPr>
                <w:rFonts w:ascii="Times New Roman" w:hAnsi="Times New Roman" w:cs="Times New Roman"/>
                <w:sz w:val="28"/>
                <w:szCs w:val="28"/>
                <w:lang w:val="lt-LT"/>
              </w:rPr>
              <w:t>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3260" w:type="dxa"/>
            <w:vAlign w:val="center"/>
          </w:tcPr>
          <w:p w14:paraId="6B848C33" w14:textId="1B3293B5"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bCs/>
                <w:sz w:val="28"/>
                <w:szCs w:val="28"/>
                <w:lang w:val="lt-LT"/>
              </w:rPr>
              <w:t>Žinių trūkumas, interpretacijos dėl anglies kaupimo miško produktuose ir miškuose,</w:t>
            </w:r>
            <w:r w:rsidRPr="003E3C6F">
              <w:rPr>
                <w:rFonts w:ascii="Times New Roman" w:hAnsi="Times New Roman" w:cs="Times New Roman"/>
                <w:sz w:val="28"/>
                <w:szCs w:val="28"/>
                <w:lang w:val="lt-LT"/>
              </w:rPr>
              <w:t xml:space="preserve"> nepagrįsti, mokslu neparemti reikalavimai riboti kirtimus</w:t>
            </w:r>
            <w:r w:rsidR="000F131D">
              <w:rPr>
                <w:rFonts w:ascii="Times New Roman" w:hAnsi="Times New Roman" w:cs="Times New Roman"/>
                <w:sz w:val="28"/>
                <w:szCs w:val="28"/>
                <w:lang w:val="lt-LT"/>
              </w:rPr>
              <w:t xml:space="preserve"> brandžiuose medynuose</w:t>
            </w:r>
            <w:r w:rsidR="00156A0F">
              <w:rPr>
                <w:rFonts w:ascii="Times New Roman" w:hAnsi="Times New Roman" w:cs="Times New Roman"/>
                <w:sz w:val="28"/>
                <w:szCs w:val="28"/>
                <w:lang w:val="lt-LT"/>
              </w:rPr>
              <w:t xml:space="preserve">, </w:t>
            </w:r>
            <w:r w:rsidR="00156A0F" w:rsidRPr="00156A0F">
              <w:rPr>
                <w:rFonts w:ascii="Times New Roman" w:hAnsi="Times New Roman" w:cs="Times New Roman"/>
                <w:sz w:val="28"/>
                <w:szCs w:val="28"/>
                <w:lang w:val="lt-LT"/>
              </w:rPr>
              <w:t>medieninių išteklių naudojim</w:t>
            </w:r>
            <w:r w:rsidR="000F131D">
              <w:rPr>
                <w:rFonts w:ascii="Times New Roman" w:hAnsi="Times New Roman" w:cs="Times New Roman"/>
                <w:sz w:val="28"/>
                <w:szCs w:val="28"/>
                <w:lang w:val="lt-LT"/>
              </w:rPr>
              <w:t>o apimtis</w:t>
            </w:r>
            <w:r w:rsidR="00156A0F">
              <w:rPr>
                <w:rFonts w:ascii="Times New Roman" w:hAnsi="Times New Roman" w:cs="Times New Roman"/>
                <w:sz w:val="28"/>
                <w:szCs w:val="28"/>
                <w:lang w:val="lt-LT"/>
              </w:rPr>
              <w:t xml:space="preserve"> </w:t>
            </w:r>
            <w:r w:rsidR="00156A0F" w:rsidRPr="00156A0F">
              <w:rPr>
                <w:rFonts w:ascii="Times New Roman" w:hAnsi="Times New Roman" w:cs="Times New Roman"/>
                <w:sz w:val="28"/>
                <w:szCs w:val="28"/>
                <w:lang w:val="lt-LT"/>
              </w:rPr>
              <w:t xml:space="preserve">(CO2 surišimas ir sandėliavimas medienoje). </w:t>
            </w:r>
          </w:p>
          <w:p w14:paraId="72A4DA04" w14:textId="7C1FD03C"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828" w:type="dxa"/>
            <w:vAlign w:val="center"/>
          </w:tcPr>
          <w:p w14:paraId="3926FD72" w14:textId="539FCB5C" w:rsidR="003E3C6F" w:rsidRPr="003E3C6F" w:rsidRDefault="6AD66317" w:rsidP="6AD66317">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EastAsia" w:hAnsiTheme="minorHAnsi" w:cstheme="minorBidi"/>
                <w:color w:val="000000" w:themeColor="text1"/>
                <w:sz w:val="28"/>
                <w:szCs w:val="28"/>
                <w:lang w:val="lt-LT"/>
              </w:rPr>
            </w:pPr>
            <w:r w:rsidRPr="6AD66317">
              <w:rPr>
                <w:rFonts w:ascii="Times New Roman" w:eastAsia="Times New Roman" w:hAnsi="Times New Roman" w:cs="Times New Roman"/>
                <w:sz w:val="28"/>
                <w:szCs w:val="28"/>
                <w:lang w:val="lt-LT"/>
              </w:rPr>
              <w:t xml:space="preserve">Pagrįstas </w:t>
            </w:r>
            <w:r w:rsidRPr="6AD66317">
              <w:rPr>
                <w:rFonts w:ascii="Times New Roman" w:hAnsi="Times New Roman" w:cs="Times New Roman"/>
                <w:sz w:val="28"/>
                <w:szCs w:val="28"/>
                <w:lang w:val="lt-LT"/>
              </w:rPr>
              <w:t>balansas tarp saugomų ir ūkinių miškų.</w:t>
            </w:r>
          </w:p>
          <w:p w14:paraId="27D5C67F" w14:textId="77777777" w:rsidR="003E3C6F" w:rsidRPr="003E3C6F" w:rsidRDefault="003E3C6F" w:rsidP="003E3C6F">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Miškų plotų didinimas.</w:t>
            </w:r>
          </w:p>
          <w:p w14:paraId="4F2CC5EF" w14:textId="20F50A22" w:rsidR="003E3C6F" w:rsidRPr="003E3C6F" w:rsidRDefault="6AD66317" w:rsidP="6AD66317">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EastAsia" w:hAnsiTheme="minorHAnsi" w:cstheme="minorBidi"/>
                <w:color w:val="000000" w:themeColor="text1"/>
                <w:sz w:val="28"/>
                <w:szCs w:val="28"/>
                <w:lang w:val="lt-LT"/>
              </w:rPr>
            </w:pPr>
            <w:r w:rsidRPr="6AD66317">
              <w:rPr>
                <w:rFonts w:ascii="Times New Roman" w:eastAsia="Times New Roman" w:hAnsi="Times New Roman" w:cs="Times New Roman"/>
                <w:sz w:val="28"/>
                <w:szCs w:val="28"/>
                <w:lang w:val="lt-LT"/>
              </w:rPr>
              <w:t xml:space="preserve">Pastoviai užtikrinti </w:t>
            </w:r>
            <w:r w:rsidRPr="6AD66317">
              <w:rPr>
                <w:rFonts w:ascii="Times New Roman" w:hAnsi="Times New Roman" w:cs="Times New Roman"/>
                <w:sz w:val="28"/>
                <w:szCs w:val="28"/>
                <w:lang w:val="lt-LT"/>
              </w:rPr>
              <w:t>optimalų miškų naudojimą.</w:t>
            </w:r>
          </w:p>
          <w:p w14:paraId="7478EF4D" w14:textId="77777777" w:rsidR="003E3C6F" w:rsidRPr="003E3C6F" w:rsidRDefault="003E3C6F" w:rsidP="003E3C6F">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3E3C6F">
              <w:rPr>
                <w:rFonts w:ascii="Times New Roman" w:hAnsi="Times New Roman" w:cs="Times New Roman"/>
                <w:sz w:val="28"/>
                <w:szCs w:val="28"/>
                <w:lang w:val="lt-LT"/>
              </w:rPr>
              <w:t>Miškų mokslo pagrindu priimami sprendimai.</w:t>
            </w:r>
          </w:p>
          <w:p w14:paraId="394CCD28" w14:textId="28365699" w:rsidR="003E3C6F" w:rsidRPr="003E3C6F" w:rsidRDefault="6AD66317" w:rsidP="6AD66317">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EastAsia" w:hAnsiTheme="minorHAnsi" w:cstheme="minorBidi"/>
                <w:b/>
                <w:bCs/>
                <w:color w:val="000000" w:themeColor="text1"/>
                <w:sz w:val="28"/>
                <w:szCs w:val="28"/>
                <w:lang w:val="lt-LT"/>
              </w:rPr>
            </w:pPr>
            <w:r w:rsidRPr="6AD66317">
              <w:rPr>
                <w:rFonts w:ascii="Times New Roman" w:hAnsi="Times New Roman" w:cs="Times New Roman"/>
                <w:sz w:val="28"/>
                <w:szCs w:val="28"/>
                <w:lang w:val="lt-LT"/>
              </w:rPr>
              <w:t xml:space="preserve">Švietimas, komunikacija, miškų mokslo populiarinimas, </w:t>
            </w:r>
            <w:r w:rsidRPr="6AD66317">
              <w:rPr>
                <w:rFonts w:ascii="Times New Roman" w:eastAsia="Times New Roman" w:hAnsi="Times New Roman" w:cs="Times New Roman"/>
                <w:sz w:val="28"/>
                <w:szCs w:val="28"/>
                <w:lang w:val="lt-LT"/>
              </w:rPr>
              <w:t>inovatyvių miškininkavimo pavyzdžių demonstravimas</w:t>
            </w:r>
          </w:p>
        </w:tc>
      </w:tr>
      <w:tr w:rsidR="003E3C6F" w:rsidRPr="00AB5D19" w14:paraId="11D1F109" w14:textId="77777777" w:rsidTr="6AD66317">
        <w:tc>
          <w:tcPr>
            <w:tcW w:w="5245" w:type="dxa"/>
          </w:tcPr>
          <w:p w14:paraId="5D56A176" w14:textId="7E32B48A" w:rsidR="003E3C6F" w:rsidRPr="003E3C6F" w:rsidRDefault="000413B0"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8"/>
                <w:szCs w:val="28"/>
                <w:lang w:val="lt-LT"/>
              </w:rPr>
              <w:lastRenderedPageBreak/>
              <w:t xml:space="preserve">3. </w:t>
            </w:r>
            <w:r w:rsidR="003E3C6F" w:rsidRPr="003E3C6F">
              <w:rPr>
                <w:rFonts w:ascii="Times New Roman" w:hAnsi="Times New Roman" w:cs="Times New Roman"/>
                <w:sz w:val="28"/>
                <w:szCs w:val="28"/>
                <w:lang w:val="lt-LT"/>
              </w:rPr>
              <w:t>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3260" w:type="dxa"/>
            <w:vAlign w:val="center"/>
          </w:tcPr>
          <w:p w14:paraId="2833E2F7"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sidRPr="003E3C6F">
              <w:rPr>
                <w:rFonts w:ascii="Times New Roman" w:hAnsi="Times New Roman" w:cs="Times New Roman"/>
                <w:bCs/>
                <w:sz w:val="28"/>
                <w:szCs w:val="28"/>
                <w:lang w:val="lt-LT"/>
              </w:rPr>
              <w:t>Senų miškų sąvokos interpretacija, griežtai saugomų plotų kiekinė išraiška, priemonės didinti biologinę įvairovę, apsaugos samprata.</w:t>
            </w:r>
          </w:p>
          <w:p w14:paraId="6996DF38"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Balanso nebuvimas/nesutarimas.</w:t>
            </w:r>
          </w:p>
          <w:p w14:paraId="5BFE4EBE"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Veiklos saugomose teritorijose neapibrėžtumas, apskaitos netikslumas.</w:t>
            </w:r>
          </w:p>
          <w:p w14:paraId="5F7D23D3" w14:textId="281763E4" w:rsidR="003E3C6F" w:rsidRPr="003E3C6F" w:rsidRDefault="6AD66317" w:rsidP="6AD6631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6AD66317">
              <w:rPr>
                <w:rFonts w:ascii="Times New Roman" w:hAnsi="Times New Roman" w:cs="Times New Roman"/>
                <w:sz w:val="28"/>
                <w:szCs w:val="28"/>
                <w:lang w:val="lt-LT"/>
              </w:rPr>
              <w:t xml:space="preserve">Miškininkų patirties ir žinių ignoravimas. </w:t>
            </w:r>
          </w:p>
        </w:tc>
        <w:tc>
          <w:tcPr>
            <w:tcW w:w="3828" w:type="dxa"/>
            <w:vAlign w:val="center"/>
          </w:tcPr>
          <w:p w14:paraId="5C39B4DB" w14:textId="77777777" w:rsidR="003E3C6F" w:rsidRPr="003E3C6F" w:rsidRDefault="003E3C6F" w:rsidP="003E3C6F">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003E3C6F">
              <w:rPr>
                <w:rFonts w:ascii="Times New Roman" w:hAnsi="Times New Roman" w:cs="Times New Roman"/>
                <w:color w:val="auto"/>
                <w:sz w:val="28"/>
                <w:szCs w:val="28"/>
                <w:lang w:val="lt-LT"/>
              </w:rPr>
              <w:t>Prioritetų nustatymas, tai pačiai teritorijai.</w:t>
            </w:r>
          </w:p>
          <w:p w14:paraId="2CDC1F95" w14:textId="6D7121EE" w:rsidR="003E3C6F" w:rsidRPr="003E3C6F" w:rsidRDefault="6AD66317" w:rsidP="003E3C6F">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6AD66317">
              <w:rPr>
                <w:rFonts w:ascii="Times New Roman" w:hAnsi="Times New Roman" w:cs="Times New Roman"/>
                <w:color w:val="auto"/>
                <w:sz w:val="28"/>
                <w:szCs w:val="28"/>
                <w:lang w:val="lt-LT"/>
              </w:rPr>
              <w:t>Miškininkų (kaip partnerių) dalyvavimas  steigiant saugomas teritorijas.</w:t>
            </w:r>
          </w:p>
          <w:p w14:paraId="13B471CC" w14:textId="44D416CB" w:rsidR="003E3C6F" w:rsidRPr="003E3C6F" w:rsidRDefault="6AD66317" w:rsidP="6AD66317">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EastAsia" w:hAnsiTheme="minorHAnsi" w:cstheme="minorBidi"/>
                <w:color w:val="000000" w:themeColor="text1"/>
                <w:sz w:val="28"/>
                <w:szCs w:val="28"/>
                <w:lang w:val="lt-LT"/>
              </w:rPr>
            </w:pPr>
            <w:r w:rsidRPr="6AD66317">
              <w:rPr>
                <w:rFonts w:ascii="Times New Roman" w:eastAsia="Times New Roman" w:hAnsi="Times New Roman" w:cs="Times New Roman"/>
                <w:sz w:val="28"/>
                <w:szCs w:val="28"/>
                <w:lang w:val="lt-LT"/>
              </w:rPr>
              <w:t>Skaidresnis, pagrįstas ir kompleksinis vertinimas steigiant bei išdėstant saugomas teritorijas, įtraukiant miškininkus</w:t>
            </w:r>
          </w:p>
          <w:p w14:paraId="5ED44E6F"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3E3C6F" w:rsidRPr="00AB5D19" w14:paraId="0D4A6504" w14:textId="77777777" w:rsidTr="6AD66317">
        <w:tc>
          <w:tcPr>
            <w:tcW w:w="5245" w:type="dxa"/>
          </w:tcPr>
          <w:p w14:paraId="0C7E4A59" w14:textId="77777777" w:rsidR="003E3C6F" w:rsidRPr="003E3C6F" w:rsidRDefault="003E3C6F" w:rsidP="003E3C6F">
            <w:pPr>
              <w:pStyle w:val="BodyA"/>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4. rekreacinio, kultūrinio, dvasinio, taip pat visuomenės sveikatos ir emocinės būklės gerinimui skirto daugiafunkcinio miškų potencialo išryškinimą ir jo stiprinimą, apimant gyvenamosios aplinkos kokybės gerinimą, kraštovaizdžio stabilumo didinimą;</w:t>
            </w:r>
          </w:p>
          <w:p w14:paraId="3E18B1A6"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260" w:type="dxa"/>
            <w:vAlign w:val="center"/>
          </w:tcPr>
          <w:p w14:paraId="63F6E463"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bCs/>
                <w:sz w:val="28"/>
                <w:szCs w:val="28"/>
                <w:lang w:val="lt-LT"/>
              </w:rPr>
              <w:t>Santykis tarp biologinės įvairovės išsaugojimo ir visuomenes poreikių rekreaciniuose miškuose, rekreacinių apkrovų paskirstymas, priemiestinių miškų statuso nustatymas.</w:t>
            </w:r>
            <w:r w:rsidRPr="003E3C6F">
              <w:rPr>
                <w:rFonts w:ascii="Times New Roman" w:hAnsi="Times New Roman" w:cs="Times New Roman"/>
                <w:sz w:val="28"/>
                <w:szCs w:val="28"/>
                <w:lang w:val="lt-LT"/>
              </w:rPr>
              <w:t xml:space="preserve"> </w:t>
            </w:r>
          </w:p>
          <w:p w14:paraId="11A4A2AD"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Lokalios (dažniausiai pavienių fizinių asmenų) įtampos.</w:t>
            </w:r>
          </w:p>
          <w:p w14:paraId="74019239"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Skirtingų interesų poreikiai, požiūris.</w:t>
            </w:r>
          </w:p>
          <w:p w14:paraId="5463FCCD" w14:textId="5335A4D6"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828" w:type="dxa"/>
            <w:vAlign w:val="center"/>
          </w:tcPr>
          <w:p w14:paraId="4EF7D23D" w14:textId="77777777" w:rsidR="003E3C6F" w:rsidRPr="003E3C6F" w:rsidRDefault="003E3C6F" w:rsidP="003E3C6F">
            <w:pPr>
              <w:pStyle w:val="Sraopastraipa"/>
              <w:numPr>
                <w:ilvl w:val="0"/>
                <w:numId w:val="12"/>
              </w:numPr>
              <w:jc w:val="both"/>
              <w:rPr>
                <w:rFonts w:ascii="Times New Roman" w:eastAsia="Arial Unicode MS" w:hAnsi="Times New Roman" w:cs="Times New Roman"/>
                <w:noProof w:val="0"/>
                <w:sz w:val="28"/>
                <w:szCs w:val="28"/>
                <w:u w:color="000000"/>
                <w:bdr w:val="nil"/>
                <w:lang w:eastAsia="en-GB"/>
                <w14:textOutline w14:w="12700" w14:cap="flat" w14:cmpd="sng" w14:algn="ctr">
                  <w14:noFill/>
                  <w14:prstDash w14:val="solid"/>
                  <w14:miter w14:lim="400000"/>
                </w14:textOutline>
              </w:rPr>
            </w:pPr>
            <w:r w:rsidRPr="003E3C6F">
              <w:rPr>
                <w:rFonts w:ascii="Times New Roman" w:eastAsia="Arial Unicode MS" w:hAnsi="Times New Roman" w:cs="Times New Roman"/>
                <w:noProof w:val="0"/>
                <w:sz w:val="28"/>
                <w:szCs w:val="28"/>
                <w:u w:color="000000"/>
                <w:bdr w:val="nil"/>
                <w:lang w:eastAsia="en-GB"/>
                <w14:textOutline w14:w="12700" w14:cap="flat" w14:cmpd="sng" w14:algn="ctr">
                  <w14:noFill/>
                  <w14:prstDash w14:val="solid"/>
                  <w14:miter w14:lim="400000"/>
                </w14:textOutline>
              </w:rPr>
              <w:t>Prioritetų nustatymas, tai pačiai teritorijai.</w:t>
            </w:r>
          </w:p>
          <w:p w14:paraId="1BF1C7CA" w14:textId="77777777" w:rsidR="003E3C6F" w:rsidRPr="003E3C6F" w:rsidRDefault="003E3C6F" w:rsidP="003E3C6F">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3E3C6F">
              <w:rPr>
                <w:rFonts w:ascii="Times New Roman" w:hAnsi="Times New Roman" w:cs="Times New Roman"/>
                <w:color w:val="auto"/>
                <w:sz w:val="28"/>
                <w:szCs w:val="28"/>
                <w:lang w:val="lt-LT"/>
              </w:rPr>
              <w:t>Aktyvesnis, geroji bendradarbiavimo praktika tarp įvairių bendruomenių, organizacijų.</w:t>
            </w:r>
          </w:p>
          <w:p w14:paraId="1AE639F6" w14:textId="74761E50" w:rsidR="003E3C6F" w:rsidRPr="003E3C6F" w:rsidRDefault="6AD66317" w:rsidP="6AD66317">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EastAsia" w:hAnsiTheme="minorHAnsi" w:cstheme="minorBidi"/>
                <w:b/>
                <w:bCs/>
                <w:color w:val="auto"/>
                <w:sz w:val="28"/>
                <w:szCs w:val="28"/>
                <w:lang w:val="lt-LT"/>
              </w:rPr>
            </w:pPr>
            <w:r w:rsidRPr="6AD66317">
              <w:rPr>
                <w:rFonts w:ascii="Times New Roman" w:hAnsi="Times New Roman" w:cs="Times New Roman"/>
                <w:color w:val="auto"/>
                <w:sz w:val="28"/>
                <w:szCs w:val="28"/>
                <w:lang w:val="lt-LT"/>
              </w:rPr>
              <w:t xml:space="preserve">Priemiestinių (buferinių zonų) </w:t>
            </w:r>
            <w:r w:rsidRPr="6AD66317">
              <w:rPr>
                <w:rFonts w:ascii="Times New Roman" w:eastAsia="Times New Roman" w:hAnsi="Times New Roman" w:cs="Times New Roman"/>
                <w:sz w:val="28"/>
                <w:szCs w:val="28"/>
                <w:lang w:val="lt-LT"/>
              </w:rPr>
              <w:t>apsauginių</w:t>
            </w:r>
            <w:r w:rsidRPr="6AD66317">
              <w:rPr>
                <w:rFonts w:ascii="Times New Roman" w:hAnsi="Times New Roman" w:cs="Times New Roman"/>
                <w:color w:val="auto"/>
                <w:sz w:val="28"/>
                <w:szCs w:val="28"/>
                <w:lang w:val="lt-LT"/>
              </w:rPr>
              <w:t xml:space="preserve"> miškų statusas, ūkinės veiklos reglamentavimas.</w:t>
            </w:r>
          </w:p>
        </w:tc>
      </w:tr>
      <w:tr w:rsidR="003E3C6F" w:rsidRPr="00AB5D19" w14:paraId="0872156B" w14:textId="77777777" w:rsidTr="6AD66317">
        <w:tc>
          <w:tcPr>
            <w:tcW w:w="5245" w:type="dxa"/>
          </w:tcPr>
          <w:p w14:paraId="38F94118" w14:textId="77777777" w:rsidR="003E3C6F" w:rsidRPr="003E3C6F" w:rsidRDefault="003E3C6F" w:rsidP="003E3C6F">
            <w:pPr>
              <w:pStyle w:val="BodyA"/>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 xml:space="preserve">5. darnaus miškų tvarkymo principais paremto miškininkavimo tolesnį vystymą </w:t>
            </w:r>
            <w:r w:rsidRPr="003E3C6F">
              <w:rPr>
                <w:rFonts w:ascii="Times New Roman" w:hAnsi="Times New Roman" w:cs="Times New Roman"/>
                <w:sz w:val="28"/>
                <w:szCs w:val="28"/>
                <w:lang w:val="lt-LT"/>
              </w:rPr>
              <w:lastRenderedPageBreak/>
              <w:t>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p w14:paraId="7A120B56"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260" w:type="dxa"/>
            <w:vAlign w:val="center"/>
          </w:tcPr>
          <w:p w14:paraId="1EDE67F6" w14:textId="797AE6D3"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sidRPr="003E3C6F">
              <w:rPr>
                <w:rFonts w:ascii="Times New Roman" w:hAnsi="Times New Roman" w:cs="Times New Roman"/>
                <w:bCs/>
                <w:sz w:val="28"/>
                <w:szCs w:val="28"/>
                <w:lang w:val="lt-LT"/>
              </w:rPr>
              <w:lastRenderedPageBreak/>
              <w:t xml:space="preserve">Miškininkavimo mokslo tezių, artimo gamtai </w:t>
            </w:r>
            <w:r w:rsidRPr="003E3C6F">
              <w:rPr>
                <w:rFonts w:ascii="Times New Roman" w:hAnsi="Times New Roman" w:cs="Times New Roman"/>
                <w:bCs/>
                <w:sz w:val="28"/>
                <w:szCs w:val="28"/>
                <w:lang w:val="lt-LT"/>
              </w:rPr>
              <w:lastRenderedPageBreak/>
              <w:t>miškininkavimo sampratos interpretacija atskirose sektorinėse grupėse. Skirtingas biologinių ir gamtinių faktorių įtakojančių miškų auginimą ir formavimą supratimas, vertinimas</w:t>
            </w:r>
            <w:r w:rsidR="00156A0F">
              <w:rPr>
                <w:rFonts w:ascii="Times New Roman" w:hAnsi="Times New Roman" w:cs="Times New Roman"/>
                <w:bCs/>
                <w:sz w:val="28"/>
                <w:szCs w:val="28"/>
                <w:lang w:val="lt-LT"/>
              </w:rPr>
              <w:t>.</w:t>
            </w:r>
          </w:p>
          <w:p w14:paraId="55471731" w14:textId="0DB1D457" w:rsidR="003E3C6F" w:rsidRPr="003E3C6F" w:rsidRDefault="335AFFAA"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335AFFAA">
              <w:rPr>
                <w:rFonts w:ascii="Times New Roman" w:hAnsi="Times New Roman" w:cs="Times New Roman"/>
                <w:sz w:val="28"/>
                <w:szCs w:val="28"/>
                <w:lang w:val="lt-LT"/>
              </w:rPr>
              <w:t>Įtampa dėl laukinės populiacijos sureguliavimo.</w:t>
            </w:r>
          </w:p>
          <w:p w14:paraId="23518FF0"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p w14:paraId="2149EDFC" w14:textId="4D430332"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828" w:type="dxa"/>
          </w:tcPr>
          <w:p w14:paraId="0B0BBB90" w14:textId="77777777" w:rsidR="003E3C6F" w:rsidRPr="003E3C6F" w:rsidRDefault="003E3C6F" w:rsidP="003E3C6F">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003E3C6F">
              <w:rPr>
                <w:rFonts w:ascii="Times New Roman" w:hAnsi="Times New Roman" w:cs="Times New Roman"/>
                <w:color w:val="auto"/>
                <w:sz w:val="28"/>
                <w:szCs w:val="28"/>
                <w:lang w:val="lt-LT"/>
              </w:rPr>
              <w:lastRenderedPageBreak/>
              <w:t xml:space="preserve">Bendros strategijos sukūrimas ir vystymas </w:t>
            </w:r>
            <w:r w:rsidRPr="003E3C6F">
              <w:rPr>
                <w:rFonts w:ascii="Times New Roman" w:hAnsi="Times New Roman" w:cs="Times New Roman"/>
                <w:color w:val="auto"/>
                <w:sz w:val="28"/>
                <w:szCs w:val="28"/>
                <w:lang w:val="lt-LT"/>
              </w:rPr>
              <w:lastRenderedPageBreak/>
              <w:t>bendradarbiaujant su mokslo įstaigomis.</w:t>
            </w:r>
          </w:p>
          <w:p w14:paraId="63E46375" w14:textId="77777777" w:rsidR="003E3C6F" w:rsidRPr="003E3C6F" w:rsidRDefault="003E3C6F" w:rsidP="003E3C6F">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3E3C6F">
              <w:rPr>
                <w:rFonts w:ascii="Times New Roman" w:hAnsi="Times New Roman" w:cs="Times New Roman"/>
                <w:color w:val="auto"/>
                <w:sz w:val="28"/>
                <w:szCs w:val="28"/>
                <w:lang w:val="lt-LT"/>
              </w:rPr>
              <w:t>Inovatyvių sprendinių integravimas miškotvarkos projektų rengimo stadijoje, jų įgyvendinimas praktikoje, duomenų keitimasis tarp praktikų bei miško tvarkymo technologijų paiešką atliekančių organizacijų.</w:t>
            </w:r>
          </w:p>
          <w:p w14:paraId="2C3BAD3F" w14:textId="3F36C2EA" w:rsidR="003E3C6F" w:rsidRPr="003E3C6F" w:rsidRDefault="6AD66317" w:rsidP="6AD6631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heme="minorEastAsia" w:hAnsiTheme="minorHAnsi" w:cstheme="minorBidi"/>
                <w:b/>
                <w:bCs/>
                <w:color w:val="000000" w:themeColor="text1"/>
                <w:sz w:val="28"/>
                <w:szCs w:val="28"/>
                <w:lang w:val="lt-LT"/>
              </w:rPr>
            </w:pPr>
            <w:r w:rsidRPr="6AD66317">
              <w:rPr>
                <w:rFonts w:ascii="Times New Roman" w:eastAsia="Times New Roman" w:hAnsi="Times New Roman" w:cs="Times New Roman"/>
                <w:sz w:val="28"/>
                <w:szCs w:val="28"/>
                <w:lang w:val="lt-LT"/>
              </w:rPr>
              <w:t>Sprendimų priėmimas dėl optimalaus laukinės gyvūnijos populiacijos tankumo nustatymo, bei įgyvendinimas</w:t>
            </w:r>
          </w:p>
        </w:tc>
      </w:tr>
      <w:tr w:rsidR="003E3C6F" w:rsidRPr="00AB5D19" w14:paraId="4422A012" w14:textId="77777777" w:rsidTr="6AD66317">
        <w:tc>
          <w:tcPr>
            <w:tcW w:w="5245" w:type="dxa"/>
          </w:tcPr>
          <w:p w14:paraId="1BAC60F2" w14:textId="2FA320D3"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3E3C6F">
              <w:rPr>
                <w:rFonts w:ascii="Times New Roman" w:hAnsi="Times New Roman" w:cs="Times New Roman"/>
                <w:sz w:val="28"/>
                <w:szCs w:val="28"/>
                <w:lang w:val="lt-LT"/>
              </w:rPr>
              <w:lastRenderedPageBreak/>
              <w:t xml:space="preserve">6. ekonominio veiklos miškuose reguliavimo pokyčius, užtikrinant miškų ūkio 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 </w:t>
            </w:r>
          </w:p>
        </w:tc>
        <w:tc>
          <w:tcPr>
            <w:tcW w:w="3260" w:type="dxa"/>
            <w:vAlign w:val="center"/>
          </w:tcPr>
          <w:p w14:paraId="49D40B0F"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sidRPr="003E3C6F">
              <w:rPr>
                <w:rFonts w:ascii="Times New Roman" w:hAnsi="Times New Roman" w:cs="Times New Roman"/>
                <w:bCs/>
                <w:sz w:val="28"/>
                <w:szCs w:val="28"/>
                <w:lang w:val="lt-LT"/>
              </w:rPr>
              <w:t>Balansas tarp šiame pamatiniame tiksle nurodytų tikslų, nemedieninių ekosistemų paslaugų sąvokos samprata,</w:t>
            </w:r>
            <w:r w:rsidRPr="003E3C6F">
              <w:rPr>
                <w:rFonts w:ascii="Times New Roman" w:hAnsi="Times New Roman" w:cs="Times New Roman"/>
                <w:sz w:val="28"/>
                <w:szCs w:val="28"/>
                <w:lang w:val="lt-LT"/>
              </w:rPr>
              <w:t xml:space="preserve"> nemedieninių produktų/paslaugų įvertinimas</w:t>
            </w:r>
          </w:p>
          <w:p w14:paraId="66B90B79"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p w14:paraId="63FA16AB" w14:textId="0C27CEF8"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Kompensa</w:t>
            </w:r>
            <w:r w:rsidR="00156A0F">
              <w:rPr>
                <w:rFonts w:ascii="Times New Roman" w:hAnsi="Times New Roman" w:cs="Times New Roman"/>
                <w:sz w:val="28"/>
                <w:szCs w:val="28"/>
                <w:lang w:val="lt-LT"/>
              </w:rPr>
              <w:t>cijų</w:t>
            </w:r>
            <w:r w:rsidRPr="003E3C6F">
              <w:rPr>
                <w:rFonts w:ascii="Times New Roman" w:hAnsi="Times New Roman" w:cs="Times New Roman"/>
                <w:sz w:val="28"/>
                <w:szCs w:val="28"/>
                <w:lang w:val="lt-LT"/>
              </w:rPr>
              <w:t xml:space="preserve"> miško savininkams</w:t>
            </w:r>
            <w:r w:rsidR="00156A0F">
              <w:rPr>
                <w:rFonts w:ascii="Times New Roman" w:hAnsi="Times New Roman" w:cs="Times New Roman"/>
                <w:sz w:val="28"/>
                <w:szCs w:val="28"/>
                <w:lang w:val="lt-LT"/>
              </w:rPr>
              <w:t xml:space="preserve"> klausimas</w:t>
            </w:r>
            <w:r w:rsidRPr="003E3C6F">
              <w:rPr>
                <w:rFonts w:ascii="Times New Roman" w:hAnsi="Times New Roman" w:cs="Times New Roman"/>
                <w:sz w:val="28"/>
                <w:szCs w:val="28"/>
                <w:lang w:val="lt-LT"/>
              </w:rPr>
              <w:t xml:space="preserve">. </w:t>
            </w:r>
          </w:p>
          <w:p w14:paraId="3F0FEACC" w14:textId="202F18B8"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828" w:type="dxa"/>
          </w:tcPr>
          <w:p w14:paraId="7B7C2A30" w14:textId="77777777" w:rsidR="003E3C6F" w:rsidRPr="003E3C6F" w:rsidRDefault="003E3C6F" w:rsidP="003E3C6F">
            <w:pPr>
              <w:pStyle w:val="Body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3E3C6F">
              <w:rPr>
                <w:rFonts w:ascii="Times New Roman" w:hAnsi="Times New Roman" w:cs="Times New Roman"/>
                <w:bCs/>
                <w:color w:val="auto"/>
                <w:sz w:val="28"/>
                <w:szCs w:val="28"/>
                <w:lang w:val="lt-LT"/>
              </w:rPr>
              <w:t>Nemedieninių miško produktų/paslaugų vertės nustatymas, bei taikymo metodikos parengimas</w:t>
            </w:r>
            <w:r>
              <w:rPr>
                <w:rFonts w:ascii="Times New Roman" w:hAnsi="Times New Roman" w:cs="Times New Roman"/>
                <w:bCs/>
                <w:color w:val="auto"/>
                <w:sz w:val="28"/>
                <w:szCs w:val="28"/>
                <w:lang w:val="lt-LT"/>
              </w:rPr>
              <w:t>.</w:t>
            </w:r>
          </w:p>
          <w:p w14:paraId="60AF6781" w14:textId="1B5D2D51" w:rsidR="003E3C6F" w:rsidRPr="003E3C6F" w:rsidRDefault="003E3C6F" w:rsidP="00925A90">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imes New Roman" w:hAnsi="Times New Roman" w:cs="Times New Roman"/>
                <w:b/>
                <w:bCs/>
                <w:sz w:val="28"/>
                <w:szCs w:val="28"/>
                <w:lang w:val="lt-LT"/>
              </w:rPr>
            </w:pPr>
          </w:p>
        </w:tc>
      </w:tr>
      <w:tr w:rsidR="003E3C6F" w:rsidRPr="00AB5D19" w14:paraId="3538F9A6" w14:textId="77777777" w:rsidTr="6AD66317">
        <w:tc>
          <w:tcPr>
            <w:tcW w:w="5245" w:type="dxa"/>
          </w:tcPr>
          <w:p w14:paraId="5247EECE" w14:textId="27070D04" w:rsidR="003E3C6F" w:rsidRPr="003E3C6F" w:rsidRDefault="003E3C6F" w:rsidP="003E3C6F">
            <w:pPr>
              <w:pStyle w:val="BodyA"/>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lastRenderedPageBreak/>
              <w:t>7. 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tc>
        <w:tc>
          <w:tcPr>
            <w:tcW w:w="3260" w:type="dxa"/>
            <w:vAlign w:val="center"/>
          </w:tcPr>
          <w:p w14:paraId="77382D0F"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sz w:val="28"/>
                <w:szCs w:val="28"/>
                <w:lang w:val="lt-LT"/>
              </w:rPr>
            </w:pPr>
            <w:r w:rsidRPr="003E3C6F">
              <w:rPr>
                <w:rFonts w:ascii="Times New Roman" w:hAnsi="Times New Roman" w:cs="Times New Roman"/>
                <w:bCs/>
                <w:sz w:val="28"/>
                <w:szCs w:val="28"/>
                <w:lang w:val="lt-LT"/>
              </w:rPr>
              <w:t>Susitarimas dėl tiekiamų medienos kiekių, medynų prieaugio naudojimo intensyvumo, balansas tarp saugojimo, racionalumo ir naudojimo.</w:t>
            </w:r>
            <w:r w:rsidRPr="003E3C6F">
              <w:rPr>
                <w:rFonts w:ascii="Times New Roman" w:hAnsi="Times New Roman" w:cs="Times New Roman"/>
                <w:sz w:val="28"/>
                <w:szCs w:val="28"/>
                <w:lang w:val="lt-LT"/>
              </w:rPr>
              <w:t xml:space="preserve"> </w:t>
            </w:r>
          </w:p>
          <w:p w14:paraId="41257FA0"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3E3C6F">
              <w:rPr>
                <w:rFonts w:ascii="Times New Roman" w:hAnsi="Times New Roman" w:cs="Times New Roman"/>
                <w:sz w:val="28"/>
                <w:szCs w:val="28"/>
                <w:lang w:val="lt-LT"/>
              </w:rPr>
              <w:t>Įtampa dėl kainodaros, bei laisvos prekybos apribojimo</w:t>
            </w:r>
          </w:p>
          <w:p w14:paraId="2CA13592" w14:textId="548B1883"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p>
        </w:tc>
        <w:tc>
          <w:tcPr>
            <w:tcW w:w="3828" w:type="dxa"/>
            <w:vAlign w:val="center"/>
          </w:tcPr>
          <w:p w14:paraId="0B16FB53" w14:textId="77777777" w:rsidR="003E3C6F" w:rsidRPr="003E3C6F" w:rsidRDefault="003E3C6F" w:rsidP="003E3C6F">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3E3C6F">
              <w:rPr>
                <w:rFonts w:ascii="Times New Roman" w:hAnsi="Times New Roman" w:cs="Times New Roman"/>
                <w:color w:val="auto"/>
                <w:sz w:val="28"/>
                <w:szCs w:val="28"/>
                <w:lang w:val="lt-LT"/>
              </w:rPr>
              <w:t>Naujų įmonių kūrimo medienos pramonės srityje skatinimas.</w:t>
            </w:r>
          </w:p>
          <w:p w14:paraId="3F90E89F" w14:textId="0FD575DB" w:rsidR="003E3C6F" w:rsidRPr="003E3C6F" w:rsidRDefault="003E3C6F" w:rsidP="003E3C6F">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3E3C6F">
              <w:rPr>
                <w:rFonts w:ascii="Times New Roman" w:hAnsi="Times New Roman" w:cs="Times New Roman"/>
                <w:color w:val="auto"/>
                <w:sz w:val="28"/>
                <w:szCs w:val="28"/>
                <w:lang w:val="lt-LT"/>
              </w:rPr>
              <w:t>Konkurencingumo skatinimas.</w:t>
            </w:r>
          </w:p>
        </w:tc>
      </w:tr>
      <w:tr w:rsidR="003E3C6F" w:rsidRPr="00AB5D19" w14:paraId="2F89CDFB" w14:textId="77777777" w:rsidTr="6AD66317">
        <w:tc>
          <w:tcPr>
            <w:tcW w:w="5245" w:type="dxa"/>
          </w:tcPr>
          <w:p w14:paraId="1A006826" w14:textId="5E4472FF" w:rsidR="003E3C6F" w:rsidRPr="003E3C6F" w:rsidRDefault="003E3C6F" w:rsidP="003E3C6F">
            <w:pPr>
              <w:pStyle w:val="BodyA"/>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t xml:space="preserve">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 </w:t>
            </w:r>
          </w:p>
        </w:tc>
        <w:tc>
          <w:tcPr>
            <w:tcW w:w="3260" w:type="dxa"/>
            <w:vAlign w:val="center"/>
          </w:tcPr>
          <w:p w14:paraId="02FC783B"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sidRPr="003E3C6F">
              <w:rPr>
                <w:rFonts w:ascii="Times New Roman" w:hAnsi="Times New Roman" w:cs="Times New Roman"/>
                <w:sz w:val="28"/>
                <w:szCs w:val="28"/>
                <w:lang w:val="lt-LT"/>
              </w:rPr>
              <w:t>Teisinis reglamentavimas.</w:t>
            </w:r>
          </w:p>
          <w:p w14:paraId="2A9D2FE0"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sidRPr="003E3C6F">
              <w:rPr>
                <w:rFonts w:ascii="Times New Roman" w:hAnsi="Times New Roman" w:cs="Times New Roman"/>
                <w:sz w:val="28"/>
                <w:szCs w:val="28"/>
                <w:lang w:val="lt-LT"/>
              </w:rPr>
              <w:t>Miškų mokslo praktinis vykdymas.</w:t>
            </w:r>
          </w:p>
          <w:p w14:paraId="1CA840C4" w14:textId="1C50D3E1"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p>
        </w:tc>
        <w:tc>
          <w:tcPr>
            <w:tcW w:w="3828" w:type="dxa"/>
            <w:vAlign w:val="center"/>
          </w:tcPr>
          <w:p w14:paraId="6B425FF1" w14:textId="77777777" w:rsidR="003E3C6F" w:rsidRPr="003E3C6F" w:rsidRDefault="003E3C6F" w:rsidP="003E3C6F">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3E3C6F">
              <w:rPr>
                <w:rFonts w:ascii="Times New Roman" w:hAnsi="Times New Roman" w:cs="Times New Roman"/>
                <w:color w:val="auto"/>
                <w:sz w:val="28"/>
                <w:szCs w:val="28"/>
                <w:lang w:val="lt-LT"/>
              </w:rPr>
              <w:t>Bendros ilgalaikės strategijos ir vizijos sukūrimas bendradarbiaujant su mokslo įstaigomis.</w:t>
            </w:r>
          </w:p>
          <w:p w14:paraId="6C67A0E7" w14:textId="77777777" w:rsidR="003E3C6F" w:rsidRPr="003E3C6F" w:rsidRDefault="003E3C6F" w:rsidP="003E3C6F">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3E3C6F">
              <w:rPr>
                <w:rFonts w:ascii="Times New Roman" w:hAnsi="Times New Roman" w:cs="Times New Roman"/>
                <w:color w:val="auto"/>
                <w:sz w:val="28"/>
                <w:szCs w:val="28"/>
                <w:lang w:val="lt-LT"/>
              </w:rPr>
              <w:t>Bendradarbiavimas su švietimo sistema dėl žinių apie miškus platesnio įtraukimo į bendro lavinimo mokyklų programas.</w:t>
            </w:r>
          </w:p>
          <w:p w14:paraId="5E949D9A" w14:textId="47146EE1" w:rsidR="003E3C6F" w:rsidRPr="003E3C6F" w:rsidRDefault="6AD66317" w:rsidP="6AD66317">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color w:val="auto"/>
                <w:sz w:val="28"/>
                <w:szCs w:val="28"/>
                <w:lang w:val="lt-LT"/>
              </w:rPr>
            </w:pPr>
            <w:r w:rsidRPr="6AD66317">
              <w:rPr>
                <w:rFonts w:ascii="Times New Roman" w:eastAsia="Times New Roman" w:hAnsi="Times New Roman" w:cs="Times New Roman"/>
                <w:sz w:val="28"/>
                <w:szCs w:val="28"/>
                <w:lang w:val="lt-LT"/>
              </w:rPr>
              <w:t xml:space="preserve">Valstybinių miškų sistemos dalyvavimas stiprinant  mokslinių tyrimų bazę, ypač pastovius stebėjimus bei ilgalaikius tyrimus </w:t>
            </w:r>
          </w:p>
          <w:p w14:paraId="7DC95333"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sz w:val="28"/>
                <w:szCs w:val="28"/>
                <w:lang w:val="lt-LT"/>
              </w:rPr>
            </w:pPr>
          </w:p>
        </w:tc>
      </w:tr>
      <w:tr w:rsidR="003E3C6F" w:rsidRPr="00AB5D19" w14:paraId="71C842C0" w14:textId="77777777" w:rsidTr="6AD66317">
        <w:tc>
          <w:tcPr>
            <w:tcW w:w="5245" w:type="dxa"/>
          </w:tcPr>
          <w:p w14:paraId="751D43FA" w14:textId="066EF524" w:rsidR="003E3C6F" w:rsidRPr="003E3C6F" w:rsidRDefault="003E3C6F" w:rsidP="003E3C6F">
            <w:pPr>
              <w:pStyle w:val="BodyA"/>
              <w:jc w:val="both"/>
              <w:rPr>
                <w:rFonts w:ascii="Times New Roman" w:hAnsi="Times New Roman" w:cs="Times New Roman"/>
                <w:sz w:val="28"/>
                <w:szCs w:val="28"/>
                <w:lang w:val="lt-LT"/>
              </w:rPr>
            </w:pPr>
            <w:r w:rsidRPr="003E3C6F">
              <w:rPr>
                <w:rFonts w:ascii="Times New Roman" w:hAnsi="Times New Roman" w:cs="Times New Roman"/>
                <w:sz w:val="28"/>
                <w:szCs w:val="28"/>
                <w:lang w:val="lt-LT"/>
              </w:rPr>
              <w:lastRenderedPageBreak/>
              <w:t xml:space="preserve">9. miškininkų ir kitų miškuose bei miškų sektoriuje dirbančių specialistų rengimo tobulinimą žaliosios transformacijos ir </w:t>
            </w:r>
            <w:proofErr w:type="spellStart"/>
            <w:r w:rsidRPr="003E3C6F">
              <w:rPr>
                <w:rFonts w:ascii="Times New Roman" w:hAnsi="Times New Roman" w:cs="Times New Roman"/>
                <w:sz w:val="28"/>
                <w:szCs w:val="28"/>
                <w:lang w:val="lt-LT"/>
              </w:rPr>
              <w:t>skaitmenizacijos</w:t>
            </w:r>
            <w:proofErr w:type="spellEnd"/>
            <w:r w:rsidRPr="003E3C6F">
              <w:rPr>
                <w:rFonts w:ascii="Times New Roman" w:hAnsi="Times New Roman" w:cs="Times New Roman"/>
                <w:sz w:val="28"/>
                <w:szCs w:val="28"/>
                <w:lang w:val="lt-LT"/>
              </w:rPr>
              <w:t xml:space="preserve"> kontekste ir reikiamo jų skaičiaus užtikrinimą, jų profesinio prestižo didinimą, taip pat miškų sektoriuje dirbančiųjų socialinių garantijų, profesinio imuniteto ir kolektyvinio atstovavimo stiprinimą, ypač per profesines sąjungas</w:t>
            </w:r>
          </w:p>
        </w:tc>
        <w:tc>
          <w:tcPr>
            <w:tcW w:w="3260" w:type="dxa"/>
            <w:vAlign w:val="center"/>
          </w:tcPr>
          <w:p w14:paraId="62109C18"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sz w:val="28"/>
                <w:szCs w:val="28"/>
                <w:lang w:val="lt-LT"/>
              </w:rPr>
            </w:pPr>
            <w:r w:rsidRPr="003E3C6F">
              <w:rPr>
                <w:rFonts w:ascii="Times New Roman" w:hAnsi="Times New Roman" w:cs="Times New Roman"/>
                <w:color w:val="000000" w:themeColor="text1"/>
                <w:sz w:val="28"/>
                <w:szCs w:val="28"/>
                <w:lang w:val="lt-LT"/>
              </w:rPr>
              <w:t>Žmogiškųjų išteklių trūkumas.</w:t>
            </w:r>
          </w:p>
          <w:p w14:paraId="32413111"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sz w:val="28"/>
                <w:szCs w:val="28"/>
                <w:lang w:val="lt-LT"/>
              </w:rPr>
            </w:pPr>
            <w:r w:rsidRPr="003E3C6F">
              <w:rPr>
                <w:rFonts w:ascii="Times New Roman" w:hAnsi="Times New Roman" w:cs="Times New Roman"/>
                <w:color w:val="000000" w:themeColor="text1"/>
                <w:sz w:val="28"/>
                <w:szCs w:val="28"/>
                <w:lang w:val="lt-LT"/>
              </w:rPr>
              <w:t>Teisinis reglamentavimas.</w:t>
            </w:r>
          </w:p>
          <w:p w14:paraId="0A0425AE" w14:textId="77777777"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sz w:val="28"/>
                <w:szCs w:val="28"/>
                <w:lang w:val="lt-LT"/>
              </w:rPr>
            </w:pPr>
            <w:r w:rsidRPr="003E3C6F">
              <w:rPr>
                <w:rFonts w:ascii="Times New Roman" w:hAnsi="Times New Roman" w:cs="Times New Roman"/>
                <w:color w:val="000000" w:themeColor="text1"/>
                <w:sz w:val="28"/>
                <w:szCs w:val="28"/>
                <w:lang w:val="lt-LT"/>
              </w:rPr>
              <w:t>Biurokratija/Globalizacija.</w:t>
            </w:r>
          </w:p>
          <w:p w14:paraId="7EC5D2AA" w14:textId="5C264925" w:rsidR="003E3C6F" w:rsidRPr="003E3C6F" w:rsidRDefault="003E3C6F" w:rsidP="003E3C6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sz w:val="28"/>
                <w:szCs w:val="28"/>
                <w:lang w:val="lt-LT"/>
              </w:rPr>
            </w:pPr>
            <w:r w:rsidRPr="003E3C6F">
              <w:rPr>
                <w:rFonts w:ascii="Times New Roman" w:hAnsi="Times New Roman" w:cs="Times New Roman"/>
                <w:bCs/>
                <w:color w:val="000000" w:themeColor="text1"/>
                <w:sz w:val="28"/>
                <w:szCs w:val="28"/>
                <w:lang w:val="lt-LT"/>
              </w:rPr>
              <w:t>Socialinių garantijų nustatymo/stiprinimo klausimas</w:t>
            </w:r>
          </w:p>
        </w:tc>
        <w:tc>
          <w:tcPr>
            <w:tcW w:w="3828" w:type="dxa"/>
            <w:vAlign w:val="center"/>
          </w:tcPr>
          <w:p w14:paraId="583D3CA1" w14:textId="528D306F" w:rsidR="003E3C6F" w:rsidRPr="003E3C6F" w:rsidRDefault="6AD66317" w:rsidP="6AD66317">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Bidi"/>
                <w:color w:val="000000" w:themeColor="text1"/>
                <w:sz w:val="28"/>
                <w:szCs w:val="28"/>
                <w:lang w:val="lt-LT"/>
              </w:rPr>
            </w:pPr>
            <w:r w:rsidRPr="6AD66317">
              <w:rPr>
                <w:rFonts w:ascii="Times New Roman" w:hAnsi="Times New Roman" w:cs="Times New Roman"/>
                <w:color w:val="000000" w:themeColor="text1"/>
                <w:sz w:val="28"/>
                <w:szCs w:val="28"/>
                <w:lang w:val="lt-LT"/>
              </w:rPr>
              <w:t xml:space="preserve">Valstybinių miškų </w:t>
            </w:r>
            <w:r w:rsidRPr="6AD66317">
              <w:rPr>
                <w:rFonts w:ascii="Times New Roman" w:eastAsia="Times New Roman" w:hAnsi="Times New Roman" w:cs="Times New Roman"/>
                <w:color w:val="000000" w:themeColor="text1"/>
                <w:sz w:val="28"/>
                <w:szCs w:val="28"/>
                <w:lang w:val="lt-LT"/>
              </w:rPr>
              <w:t>integracija</w:t>
            </w:r>
            <w:r w:rsidRPr="6AD66317">
              <w:rPr>
                <w:rFonts w:ascii="Times New Roman" w:hAnsi="Times New Roman" w:cs="Times New Roman"/>
                <w:color w:val="000000" w:themeColor="text1"/>
                <w:sz w:val="28"/>
                <w:szCs w:val="28"/>
                <w:lang w:val="lt-LT"/>
              </w:rPr>
              <w:t xml:space="preserve"> į bendruomenių, organizacijų sprendimų priėmimą.</w:t>
            </w:r>
          </w:p>
          <w:p w14:paraId="062FC5EA" w14:textId="44DC7339" w:rsidR="003E3C6F" w:rsidRPr="003E3C6F" w:rsidRDefault="003E3C6F" w:rsidP="003E3C6F">
            <w:pPr>
              <w:pStyle w:val="Body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sz w:val="28"/>
                <w:szCs w:val="28"/>
                <w:lang w:val="lt-LT"/>
              </w:rPr>
            </w:pPr>
            <w:r w:rsidRPr="003E3C6F">
              <w:rPr>
                <w:rFonts w:ascii="Times New Roman" w:hAnsi="Times New Roman" w:cs="Times New Roman"/>
                <w:color w:val="000000" w:themeColor="text1"/>
                <w:sz w:val="28"/>
                <w:szCs w:val="28"/>
                <w:lang w:val="lt-LT"/>
              </w:rPr>
              <w:t>Stiprinti profesines sąjungas.</w:t>
            </w:r>
          </w:p>
        </w:tc>
      </w:tr>
    </w:tbl>
    <w:p w14:paraId="7F63B511" w14:textId="77777777" w:rsidR="00576FA4" w:rsidRPr="00AB5D19" w:rsidRDefault="00576FA4" w:rsidP="00576FA4">
      <w:pPr>
        <w:pStyle w:val="BodyA"/>
        <w:rPr>
          <w:rFonts w:ascii="Times New Roman" w:hAnsi="Times New Roman" w:cs="Times New Roman"/>
          <w:b/>
          <w:bCs/>
          <w:sz w:val="28"/>
          <w:szCs w:val="28"/>
          <w:lang w:val="lt-LT"/>
        </w:rPr>
      </w:pPr>
    </w:p>
    <w:p w14:paraId="2F2647E9" w14:textId="77777777" w:rsidR="00576FA4" w:rsidRPr="00AB5D19" w:rsidRDefault="00576FA4" w:rsidP="00576FA4">
      <w:pPr>
        <w:pStyle w:val="BodyA"/>
        <w:rPr>
          <w:rFonts w:ascii="Times New Roman" w:hAnsi="Times New Roman" w:cs="Times New Roman"/>
          <w:b/>
          <w:bCs/>
          <w:sz w:val="28"/>
          <w:szCs w:val="28"/>
          <w:lang w:val="lt-LT"/>
        </w:rPr>
      </w:pPr>
    </w:p>
    <w:p w14:paraId="6AA17D80" w14:textId="77777777" w:rsidR="00576FA4" w:rsidRPr="00AB5D19" w:rsidRDefault="00576FA4" w:rsidP="00576FA4">
      <w:pPr>
        <w:pStyle w:val="BodyA"/>
        <w:numPr>
          <w:ilvl w:val="0"/>
          <w:numId w:val="3"/>
        </w:numPr>
        <w:pBdr>
          <w:bar w:val="none" w:sz="0" w:color="auto"/>
        </w:pBdr>
        <w:jc w:val="both"/>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Pratimas. Atsakydami į pateiktus klausimus ir remdamiesi turima patirtimi ir žiniomis, pateikite pirminius pasiūlymus, dėl kitų, jūsų sektorinei grupei aktualių NMS pamatinio tikslų krypčių.</w:t>
      </w:r>
    </w:p>
    <w:p w14:paraId="505878C2" w14:textId="77777777" w:rsidR="00576FA4" w:rsidRPr="00AB5D19" w:rsidRDefault="00576FA4" w:rsidP="00576FA4">
      <w:pPr>
        <w:pStyle w:val="BodyA"/>
        <w:pBdr>
          <w:bar w:val="none" w:sz="0" w:color="auto"/>
        </w:pBdr>
        <w:jc w:val="both"/>
        <w:rPr>
          <w:rFonts w:ascii="Times New Roman" w:hAnsi="Times New Roman" w:cs="Times New Roman"/>
          <w:i/>
          <w:iCs/>
          <w:sz w:val="28"/>
          <w:szCs w:val="28"/>
          <w:lang w:val="lt-LT"/>
        </w:rPr>
      </w:pPr>
      <w:r w:rsidRPr="00AB5D19">
        <w:rPr>
          <w:rFonts w:ascii="Times New Roman" w:hAnsi="Times New Roman" w:cs="Times New Roman"/>
          <w:i/>
          <w:iCs/>
          <w:sz w:val="28"/>
          <w:szCs w:val="28"/>
          <w:lang w:val="lt-LT"/>
        </w:rPr>
        <w:t xml:space="preserve">Pirmame pratime nustatėte, jūsų sektorinei grupei aktualias NMS pamatinio tikslų kryptis, antrame pratime išnagrinėjote tas kryptis, kuriose kyla interesų įtampa, trečiame pratime pateikite pasiūlymus toms kryptims, kurios yra aktualios, tačiau nekelia interesų įtampos, </w:t>
      </w:r>
      <w:proofErr w:type="spellStart"/>
      <w:r w:rsidRPr="00AB5D19">
        <w:rPr>
          <w:rFonts w:ascii="Times New Roman" w:hAnsi="Times New Roman" w:cs="Times New Roman"/>
          <w:i/>
          <w:iCs/>
          <w:sz w:val="28"/>
          <w:szCs w:val="28"/>
          <w:lang w:val="lt-LT"/>
        </w:rPr>
        <w:t>t.y</w:t>
      </w:r>
      <w:proofErr w:type="spellEnd"/>
      <w:r w:rsidRPr="00AB5D19">
        <w:rPr>
          <w:rFonts w:ascii="Times New Roman" w:hAnsi="Times New Roman" w:cs="Times New Roman"/>
          <w:i/>
          <w:iCs/>
          <w:sz w:val="28"/>
          <w:szCs w:val="28"/>
          <w:lang w:val="lt-LT"/>
        </w:rPr>
        <w:t>. – likusios aktualios kryptys.</w:t>
      </w:r>
    </w:p>
    <w:p w14:paraId="6D1D7B79" w14:textId="08044E59" w:rsidR="00576FA4" w:rsidRDefault="00576FA4" w:rsidP="00576FA4">
      <w:pPr>
        <w:pStyle w:val="BodyA"/>
        <w:pBdr>
          <w:bar w:val="none" w:sz="0" w:color="auto"/>
        </w:pBdr>
        <w:jc w:val="both"/>
        <w:rPr>
          <w:rFonts w:ascii="Times New Roman" w:hAnsi="Times New Roman" w:cs="Times New Roman"/>
          <w:b/>
          <w:bCs/>
          <w:sz w:val="28"/>
          <w:szCs w:val="28"/>
          <w:lang w:val="lt-LT"/>
        </w:rPr>
      </w:pPr>
    </w:p>
    <w:p w14:paraId="283E58D7" w14:textId="77777777" w:rsidR="009C7D1A" w:rsidRPr="00AB5D19" w:rsidRDefault="009C7D1A" w:rsidP="00576FA4">
      <w:pPr>
        <w:pStyle w:val="BodyA"/>
        <w:pBdr>
          <w:bar w:val="none" w:sz="0" w:color="auto"/>
        </w:pBdr>
        <w:jc w:val="both"/>
        <w:rPr>
          <w:rFonts w:ascii="Times New Roman" w:hAnsi="Times New Roman" w:cs="Times New Roman"/>
          <w:b/>
          <w:bCs/>
          <w:sz w:val="28"/>
          <w:szCs w:val="28"/>
          <w:lang w:val="lt-LT"/>
        </w:rPr>
      </w:pPr>
    </w:p>
    <w:p w14:paraId="1F16B85C" w14:textId="77777777" w:rsidR="00576FA4" w:rsidRPr="00AB5D19" w:rsidRDefault="00576FA4" w:rsidP="00576FA4">
      <w:pPr>
        <w:pStyle w:val="BodyA"/>
        <w:pBdr>
          <w:bar w:val="none" w:sz="0" w:color="auto"/>
        </w:pBdr>
        <w:jc w:val="both"/>
        <w:rPr>
          <w:rFonts w:ascii="Times New Roman" w:hAnsi="Times New Roman" w:cs="Times New Roman"/>
          <w:sz w:val="28"/>
          <w:szCs w:val="28"/>
          <w:lang w:val="lt-LT"/>
        </w:rPr>
      </w:pPr>
      <w:r w:rsidRPr="00AB5D19">
        <w:rPr>
          <w:rFonts w:ascii="Times New Roman" w:hAnsi="Times New Roman" w:cs="Times New Roman"/>
          <w:sz w:val="28"/>
          <w:szCs w:val="28"/>
          <w:lang w:val="lt-LT"/>
        </w:rPr>
        <w:t>Kokios jūsų pasirinktos NMS pamatinio tikslo kryptys nekelia interesų įtampos?</w:t>
      </w:r>
    </w:p>
    <w:p w14:paraId="45AB6E60" w14:textId="77777777" w:rsidR="00576FA4" w:rsidRPr="00AB5D19" w:rsidRDefault="00576FA4" w:rsidP="00576FA4">
      <w:pPr>
        <w:pStyle w:val="BodyA"/>
        <w:pBdr>
          <w:bar w:val="none" w:sz="0" w:color="auto"/>
        </w:pBdr>
        <w:jc w:val="both"/>
        <w:rPr>
          <w:rFonts w:ascii="Times New Roman" w:hAnsi="Times New Roman" w:cs="Times New Roman"/>
          <w:sz w:val="28"/>
          <w:szCs w:val="28"/>
          <w:lang w:val="lt-LT"/>
        </w:rPr>
      </w:pPr>
      <w:r w:rsidRPr="00AB5D19">
        <w:rPr>
          <w:rFonts w:ascii="Times New Roman" w:hAnsi="Times New Roman" w:cs="Times New Roman"/>
          <w:sz w:val="28"/>
          <w:szCs w:val="28"/>
          <w:lang w:val="lt-LT"/>
        </w:rPr>
        <w:t>Kokius sprendimus, pokyčius, veiksmus ar priemones pasitelkiant, šios NMS pamatinio tikslo kryptys galėtų būti įgyvendintos, kad jūsų sektorinės grupės poreikiai būtų atliepti?</w:t>
      </w:r>
    </w:p>
    <w:p w14:paraId="5CB62141" w14:textId="77777777" w:rsidR="00576FA4" w:rsidRPr="00AB5D19" w:rsidRDefault="00576FA4" w:rsidP="00576FA4">
      <w:pPr>
        <w:pStyle w:val="BodyA"/>
        <w:pBdr>
          <w:bar w:val="none" w:sz="0" w:color="auto"/>
        </w:pBdr>
        <w:jc w:val="both"/>
        <w:rPr>
          <w:rFonts w:ascii="Times New Roman" w:hAnsi="Times New Roman" w:cs="Times New Roman"/>
          <w:sz w:val="28"/>
          <w:szCs w:val="28"/>
          <w:lang w:val="lt-LT"/>
        </w:rPr>
      </w:pPr>
    </w:p>
    <w:tbl>
      <w:tblPr>
        <w:tblStyle w:val="Lentelstinklelis"/>
        <w:tblW w:w="0" w:type="auto"/>
        <w:tblInd w:w="562" w:type="dxa"/>
        <w:tblLook w:val="04A0" w:firstRow="1" w:lastRow="0" w:firstColumn="1" w:lastColumn="0" w:noHBand="0" w:noVBand="1"/>
      </w:tblPr>
      <w:tblGrid>
        <w:gridCol w:w="5893"/>
        <w:gridCol w:w="6495"/>
      </w:tblGrid>
      <w:tr w:rsidR="00576FA4" w:rsidRPr="00AB5D19" w14:paraId="5DBB31EE" w14:textId="77777777" w:rsidTr="6AD66317">
        <w:tc>
          <w:tcPr>
            <w:tcW w:w="5893" w:type="dxa"/>
            <w:shd w:val="clear" w:color="auto" w:fill="D9D9D9" w:themeFill="background1" w:themeFillShade="D9"/>
          </w:tcPr>
          <w:p w14:paraId="5226A649" w14:textId="77777777" w:rsidR="00576FA4" w:rsidRPr="00AB5D19" w:rsidRDefault="00576FA4"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lastRenderedPageBreak/>
              <w:t>NMS pamatinio tikslo kryptis/teiginys. Nukopijuokite formuluotę iš NMS pamatinio tikslo</w:t>
            </w:r>
          </w:p>
        </w:tc>
        <w:tc>
          <w:tcPr>
            <w:tcW w:w="6495" w:type="dxa"/>
            <w:shd w:val="clear" w:color="auto" w:fill="D9D9D9" w:themeFill="background1" w:themeFillShade="D9"/>
          </w:tcPr>
          <w:p w14:paraId="2FC61909" w14:textId="77777777" w:rsidR="00576FA4" w:rsidRPr="00AB5D19" w:rsidRDefault="00576FA4"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Pasiūlymai</w:t>
            </w:r>
          </w:p>
        </w:tc>
      </w:tr>
      <w:tr w:rsidR="00641B43" w:rsidRPr="00AB5D19" w14:paraId="6A02C833" w14:textId="77777777" w:rsidTr="6AD66317">
        <w:tc>
          <w:tcPr>
            <w:tcW w:w="5893" w:type="dxa"/>
          </w:tcPr>
          <w:p w14:paraId="48B9544E" w14:textId="77777777" w:rsidR="00641B43" w:rsidRPr="00925A90" w:rsidRDefault="00641B43" w:rsidP="00641B43">
            <w:pPr>
              <w:pStyle w:val="BodyA"/>
              <w:jc w:val="both"/>
              <w:rPr>
                <w:rFonts w:ascii="Times New Roman" w:hAnsi="Times New Roman" w:cs="Times New Roman"/>
                <w:sz w:val="28"/>
                <w:szCs w:val="28"/>
                <w:lang w:val="lt-LT"/>
              </w:rPr>
            </w:pPr>
            <w:r w:rsidRPr="00925A90">
              <w:rPr>
                <w:rFonts w:ascii="Times New Roman" w:hAnsi="Times New Roman" w:cs="Times New Roman"/>
                <w:sz w:val="28"/>
                <w:szCs w:val="28"/>
                <w:lang w:val="lt-LT"/>
              </w:rPr>
              <w:t xml:space="preserve">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 </w:t>
            </w:r>
          </w:p>
          <w:p w14:paraId="7177521F" w14:textId="77777777" w:rsidR="00641B43" w:rsidRPr="00925A90" w:rsidRDefault="00641B43" w:rsidP="00641B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6495" w:type="dxa"/>
          </w:tcPr>
          <w:p w14:paraId="4A2D380A" w14:textId="2EAE40C6" w:rsidR="00641B43" w:rsidRPr="00925A90" w:rsidRDefault="6AD66317" w:rsidP="00641B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6AD66317">
              <w:rPr>
                <w:rFonts w:ascii="Times New Roman" w:hAnsi="Times New Roman" w:cs="Times New Roman"/>
                <w:sz w:val="28"/>
                <w:szCs w:val="28"/>
                <w:lang w:val="lt-LT"/>
              </w:rPr>
              <w:t>Skatinamos investicijos į mokslo tyrimus ir inovacijas,</w:t>
            </w:r>
          </w:p>
          <w:p w14:paraId="43CBA2F0" w14:textId="73ED9FF9" w:rsidR="00641B43" w:rsidRPr="00925A90" w:rsidRDefault="6AD66317" w:rsidP="00641B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6AD66317">
              <w:rPr>
                <w:rFonts w:ascii="Times New Roman" w:hAnsi="Times New Roman" w:cs="Times New Roman"/>
                <w:sz w:val="28"/>
                <w:szCs w:val="28"/>
                <w:lang w:val="lt-LT"/>
              </w:rPr>
              <w:t>Skiriama dalis nuo gautų pajamų moksliniams tyrimams ir eksperimentinei veiklai;</w:t>
            </w:r>
          </w:p>
          <w:p w14:paraId="0996673A" w14:textId="59492751" w:rsidR="00641B43" w:rsidRPr="00925A90" w:rsidRDefault="6AD66317" w:rsidP="00641B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6AD66317">
              <w:rPr>
                <w:rFonts w:ascii="Times New Roman" w:hAnsi="Times New Roman" w:cs="Times New Roman"/>
                <w:sz w:val="28"/>
                <w:szCs w:val="28"/>
                <w:lang w:val="lt-LT"/>
              </w:rPr>
              <w:t xml:space="preserve">Viešieji renginiai, edukacija per TV ir </w:t>
            </w:r>
            <w:proofErr w:type="spellStart"/>
            <w:r w:rsidRPr="6AD66317">
              <w:rPr>
                <w:rFonts w:ascii="Times New Roman" w:hAnsi="Times New Roman" w:cs="Times New Roman"/>
                <w:sz w:val="28"/>
                <w:szCs w:val="28"/>
                <w:lang w:val="lt-LT"/>
              </w:rPr>
              <w:t>soc</w:t>
            </w:r>
            <w:proofErr w:type="spellEnd"/>
            <w:r w:rsidRPr="6AD66317">
              <w:rPr>
                <w:rFonts w:ascii="Times New Roman" w:hAnsi="Times New Roman" w:cs="Times New Roman"/>
                <w:sz w:val="28"/>
                <w:szCs w:val="28"/>
                <w:lang w:val="lt-LT"/>
              </w:rPr>
              <w:t>. medijas visuomenės švietimo miškų klausimais</w:t>
            </w:r>
          </w:p>
        </w:tc>
      </w:tr>
      <w:tr w:rsidR="00641B43" w:rsidRPr="00AB5D19" w14:paraId="778DF576" w14:textId="77777777" w:rsidTr="6AD66317">
        <w:tc>
          <w:tcPr>
            <w:tcW w:w="5893" w:type="dxa"/>
          </w:tcPr>
          <w:p w14:paraId="08E3FED1" w14:textId="4F009D16" w:rsidR="00641B43" w:rsidRPr="00925A90" w:rsidRDefault="00641B43" w:rsidP="00641B43">
            <w:pPr>
              <w:pStyle w:val="BodyA"/>
              <w:jc w:val="both"/>
              <w:rPr>
                <w:rFonts w:ascii="Times New Roman" w:hAnsi="Times New Roman" w:cs="Times New Roman"/>
                <w:sz w:val="28"/>
                <w:szCs w:val="28"/>
                <w:lang w:val="lt-LT"/>
              </w:rPr>
            </w:pPr>
            <w:r w:rsidRPr="00925A90">
              <w:rPr>
                <w:rFonts w:ascii="Times New Roman" w:hAnsi="Times New Roman" w:cs="Times New Roman"/>
                <w:sz w:val="28"/>
                <w:szCs w:val="28"/>
                <w:lang w:val="lt-LT"/>
              </w:rPr>
              <w:t xml:space="preserve">9. miškininkų ir kitų miškuose bei miškų sektoriuje dirbančių specialistų rengimo tobulinimą žaliosios transformacijos ir </w:t>
            </w:r>
            <w:r w:rsidR="00156A0F" w:rsidRPr="00925A90">
              <w:rPr>
                <w:rFonts w:ascii="Times New Roman" w:hAnsi="Times New Roman" w:cs="Times New Roman"/>
                <w:sz w:val="28"/>
                <w:szCs w:val="28"/>
                <w:lang w:val="lt-LT"/>
              </w:rPr>
              <w:t>skaitmenizavim</w:t>
            </w:r>
            <w:r w:rsidR="00156A0F">
              <w:rPr>
                <w:rFonts w:ascii="Times New Roman" w:hAnsi="Times New Roman" w:cs="Times New Roman"/>
                <w:sz w:val="28"/>
                <w:szCs w:val="28"/>
                <w:lang w:val="lt-LT"/>
              </w:rPr>
              <w:t>o</w:t>
            </w:r>
            <w:r w:rsidRPr="00925A90">
              <w:rPr>
                <w:rFonts w:ascii="Times New Roman" w:hAnsi="Times New Roman" w:cs="Times New Roman"/>
                <w:sz w:val="28"/>
                <w:szCs w:val="28"/>
                <w:lang w:val="lt-LT"/>
              </w:rPr>
              <w:t xml:space="preserve"> kontekste ir reikiamo jų skaičiaus užtikrinimą, jų profesinio prestižo didinimą, taip pat miškų sektoriuje dirbančiųjų socialinių garantijų, profesinio imuniteto ir kolektyvinio atstovavimo stiprinimą, ypač per profesines sąjungas.</w:t>
            </w:r>
          </w:p>
          <w:p w14:paraId="07C74C35" w14:textId="77777777" w:rsidR="00641B43" w:rsidRPr="00925A90" w:rsidRDefault="00641B43" w:rsidP="00641B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6495" w:type="dxa"/>
          </w:tcPr>
          <w:p w14:paraId="3EB473B4" w14:textId="77777777" w:rsidR="00641B43" w:rsidRPr="00925A90" w:rsidRDefault="00641B43" w:rsidP="00641B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925A90">
              <w:rPr>
                <w:rFonts w:ascii="Times New Roman" w:hAnsi="Times New Roman" w:cs="Times New Roman"/>
                <w:sz w:val="28"/>
                <w:szCs w:val="28"/>
                <w:lang w:val="lt-LT"/>
              </w:rPr>
              <w:t>Skiriamos specializuotos lėšos miškų sektoriuje dirbančių specialistų rengimui ir tobulinimui</w:t>
            </w:r>
          </w:p>
          <w:p w14:paraId="2BC78BC5" w14:textId="699B153A" w:rsidR="00641B43" w:rsidRPr="00925A90" w:rsidRDefault="6AD66317" w:rsidP="00641B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6AD66317">
              <w:rPr>
                <w:rFonts w:ascii="Times New Roman" w:hAnsi="Times New Roman" w:cs="Times New Roman"/>
                <w:sz w:val="28"/>
                <w:szCs w:val="28"/>
                <w:lang w:val="lt-LT"/>
              </w:rPr>
              <w:t xml:space="preserve">Valstybinio ir privataus sektoriaus skiriamas </w:t>
            </w:r>
            <w:r w:rsidR="00156A0F" w:rsidRPr="6AD66317">
              <w:rPr>
                <w:rFonts w:ascii="Times New Roman" w:hAnsi="Times New Roman" w:cs="Times New Roman"/>
                <w:sz w:val="28"/>
                <w:szCs w:val="28"/>
                <w:lang w:val="lt-LT"/>
              </w:rPr>
              <w:t>dėmesys</w:t>
            </w:r>
            <w:r w:rsidRPr="6AD66317">
              <w:rPr>
                <w:rFonts w:ascii="Times New Roman" w:hAnsi="Times New Roman" w:cs="Times New Roman"/>
                <w:sz w:val="28"/>
                <w:szCs w:val="28"/>
                <w:lang w:val="lt-LT"/>
              </w:rPr>
              <w:t xml:space="preserve"> ir lėšos profesiniam tobulinimui ir profesijos prestižo didinimui</w:t>
            </w:r>
          </w:p>
          <w:p w14:paraId="03C35484" w14:textId="2149D411" w:rsidR="00641B43" w:rsidRPr="00925A90" w:rsidRDefault="00641B43" w:rsidP="00641B4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925A90">
              <w:rPr>
                <w:rFonts w:ascii="Times New Roman" w:hAnsi="Times New Roman" w:cs="Times New Roman"/>
                <w:sz w:val="28"/>
                <w:szCs w:val="28"/>
                <w:lang w:val="lt-LT"/>
              </w:rPr>
              <w:t>Viešieji renginiai (</w:t>
            </w:r>
            <w:proofErr w:type="spellStart"/>
            <w:r w:rsidRPr="00925A90">
              <w:rPr>
                <w:rFonts w:ascii="Times New Roman" w:hAnsi="Times New Roman" w:cs="Times New Roman"/>
                <w:sz w:val="28"/>
                <w:szCs w:val="28"/>
                <w:lang w:val="lt-LT"/>
              </w:rPr>
              <w:t>miškasodis</w:t>
            </w:r>
            <w:proofErr w:type="spellEnd"/>
            <w:r w:rsidRPr="00925A90">
              <w:rPr>
                <w:rFonts w:ascii="Times New Roman" w:hAnsi="Times New Roman" w:cs="Times New Roman"/>
                <w:sz w:val="28"/>
                <w:szCs w:val="28"/>
                <w:lang w:val="lt-LT"/>
              </w:rPr>
              <w:t xml:space="preserve">, inkilų kabinimas ir </w:t>
            </w:r>
            <w:proofErr w:type="spellStart"/>
            <w:r w:rsidRPr="00925A90">
              <w:rPr>
                <w:rFonts w:ascii="Times New Roman" w:hAnsi="Times New Roman" w:cs="Times New Roman"/>
                <w:sz w:val="28"/>
                <w:szCs w:val="28"/>
                <w:lang w:val="lt-LT"/>
              </w:rPr>
              <w:t>kt</w:t>
            </w:r>
            <w:proofErr w:type="spellEnd"/>
            <w:r w:rsidRPr="00925A90">
              <w:rPr>
                <w:rFonts w:ascii="Times New Roman" w:hAnsi="Times New Roman" w:cs="Times New Roman"/>
                <w:sz w:val="28"/>
                <w:szCs w:val="28"/>
                <w:lang w:val="lt-LT"/>
              </w:rPr>
              <w:t xml:space="preserve">), edukacija per </w:t>
            </w:r>
            <w:proofErr w:type="spellStart"/>
            <w:r w:rsidRPr="00925A90">
              <w:rPr>
                <w:rFonts w:ascii="Times New Roman" w:hAnsi="Times New Roman" w:cs="Times New Roman"/>
                <w:sz w:val="28"/>
                <w:szCs w:val="28"/>
                <w:lang w:val="lt-LT"/>
              </w:rPr>
              <w:t>tv</w:t>
            </w:r>
            <w:proofErr w:type="spellEnd"/>
            <w:r w:rsidRPr="00925A90">
              <w:rPr>
                <w:rFonts w:ascii="Times New Roman" w:hAnsi="Times New Roman" w:cs="Times New Roman"/>
                <w:sz w:val="28"/>
                <w:szCs w:val="28"/>
                <w:lang w:val="lt-LT"/>
              </w:rPr>
              <w:t xml:space="preserve"> ir </w:t>
            </w:r>
            <w:proofErr w:type="spellStart"/>
            <w:r w:rsidRPr="00925A90">
              <w:rPr>
                <w:rFonts w:ascii="Times New Roman" w:hAnsi="Times New Roman" w:cs="Times New Roman"/>
                <w:sz w:val="28"/>
                <w:szCs w:val="28"/>
                <w:lang w:val="lt-LT"/>
              </w:rPr>
              <w:t>soc</w:t>
            </w:r>
            <w:proofErr w:type="spellEnd"/>
            <w:r w:rsidRPr="00925A90">
              <w:rPr>
                <w:rFonts w:ascii="Times New Roman" w:hAnsi="Times New Roman" w:cs="Times New Roman"/>
                <w:sz w:val="28"/>
                <w:szCs w:val="28"/>
                <w:lang w:val="lt-LT"/>
              </w:rPr>
              <w:t xml:space="preserve">. </w:t>
            </w:r>
            <w:proofErr w:type="spellStart"/>
            <w:r w:rsidRPr="00925A90">
              <w:rPr>
                <w:rFonts w:ascii="Times New Roman" w:hAnsi="Times New Roman" w:cs="Times New Roman"/>
                <w:sz w:val="28"/>
                <w:szCs w:val="28"/>
                <w:lang w:val="lt-LT"/>
              </w:rPr>
              <w:t>media</w:t>
            </w:r>
            <w:proofErr w:type="spellEnd"/>
            <w:r w:rsidRPr="00925A90">
              <w:rPr>
                <w:rFonts w:ascii="Times New Roman" w:hAnsi="Times New Roman" w:cs="Times New Roman"/>
                <w:sz w:val="28"/>
                <w:szCs w:val="28"/>
                <w:lang w:val="lt-LT"/>
              </w:rPr>
              <w:t xml:space="preserve"> profesinio prestižo didinimui</w:t>
            </w:r>
          </w:p>
        </w:tc>
      </w:tr>
    </w:tbl>
    <w:p w14:paraId="355620F0" w14:textId="77777777" w:rsidR="00576FA4" w:rsidRPr="00AB5D19" w:rsidRDefault="00576FA4" w:rsidP="00576FA4">
      <w:pPr>
        <w:pStyle w:val="BodyA"/>
        <w:rPr>
          <w:rFonts w:ascii="Times New Roman" w:hAnsi="Times New Roman" w:cs="Times New Roman"/>
          <w:b/>
          <w:bCs/>
          <w:sz w:val="28"/>
          <w:szCs w:val="28"/>
          <w:lang w:val="lt-LT"/>
        </w:rPr>
      </w:pPr>
    </w:p>
    <w:p w14:paraId="443A5587" w14:textId="77777777" w:rsidR="00576FA4" w:rsidRPr="00AB5D19" w:rsidRDefault="00576FA4" w:rsidP="00576FA4">
      <w:pPr>
        <w:pStyle w:val="BodyA"/>
        <w:rPr>
          <w:rFonts w:ascii="Times New Roman" w:hAnsi="Times New Roman" w:cs="Times New Roman"/>
          <w:b/>
          <w:bCs/>
          <w:sz w:val="36"/>
          <w:szCs w:val="36"/>
          <w:lang w:val="lt-LT"/>
        </w:rPr>
      </w:pPr>
    </w:p>
    <w:p w14:paraId="0CEFFAAE" w14:textId="77777777" w:rsidR="00576FA4" w:rsidRPr="00AB5D19" w:rsidRDefault="00576FA4" w:rsidP="00576FA4">
      <w:pPr>
        <w:pStyle w:val="BodyA"/>
        <w:rPr>
          <w:rFonts w:ascii="Times New Roman" w:hAnsi="Times New Roman" w:cs="Times New Roman"/>
          <w:b/>
          <w:bCs/>
          <w:sz w:val="36"/>
          <w:szCs w:val="36"/>
          <w:lang w:val="lt-LT"/>
        </w:rPr>
      </w:pPr>
      <w:r w:rsidRPr="00AB5D19">
        <w:rPr>
          <w:rFonts w:ascii="Times New Roman" w:hAnsi="Times New Roman" w:cs="Times New Roman"/>
          <w:b/>
          <w:bCs/>
          <w:sz w:val="36"/>
          <w:szCs w:val="36"/>
          <w:lang w:val="lt-LT"/>
        </w:rPr>
        <w:t>UŽDUOTIS Nr. 3.  NACIONALINĖ MIŠKŲ VIZIJA</w:t>
      </w:r>
    </w:p>
    <w:p w14:paraId="6D70A87E" w14:textId="77777777" w:rsidR="00576FA4" w:rsidRPr="00AB5D19" w:rsidRDefault="00576FA4" w:rsidP="00576FA4">
      <w:pPr>
        <w:pStyle w:val="BodyA"/>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 xml:space="preserve">Šios užduoties rezultatą jūsų sektorinės grupės atstovai </w:t>
      </w:r>
      <w:r w:rsidRPr="00AB5D19">
        <w:rPr>
          <w:rFonts w:ascii="Times New Roman" w:hAnsi="Times New Roman" w:cs="Times New Roman"/>
          <w:b/>
          <w:bCs/>
          <w:sz w:val="28"/>
          <w:szCs w:val="28"/>
          <w:u w:val="single"/>
          <w:lang w:val="lt-LT"/>
        </w:rPr>
        <w:t>turės</w:t>
      </w:r>
      <w:r w:rsidRPr="00AB5D19">
        <w:rPr>
          <w:rFonts w:ascii="Times New Roman" w:hAnsi="Times New Roman" w:cs="Times New Roman"/>
          <w:b/>
          <w:bCs/>
          <w:sz w:val="28"/>
          <w:szCs w:val="28"/>
          <w:lang w:val="lt-LT"/>
        </w:rPr>
        <w:t xml:space="preserve"> </w:t>
      </w:r>
      <w:r w:rsidRPr="00AB5D19">
        <w:rPr>
          <w:rFonts w:ascii="Times New Roman" w:hAnsi="Times New Roman" w:cs="Times New Roman"/>
          <w:b/>
          <w:bCs/>
          <w:sz w:val="28"/>
          <w:szCs w:val="28"/>
          <w:u w:val="single"/>
          <w:lang w:val="lt-LT"/>
        </w:rPr>
        <w:t>pristatyti</w:t>
      </w:r>
      <w:r w:rsidRPr="00AB5D19">
        <w:rPr>
          <w:rFonts w:ascii="Times New Roman" w:hAnsi="Times New Roman" w:cs="Times New Roman"/>
          <w:b/>
          <w:bCs/>
          <w:sz w:val="28"/>
          <w:szCs w:val="28"/>
          <w:lang w:val="lt-LT"/>
        </w:rPr>
        <w:t xml:space="preserve"> nacionalinės miškų vizijos bendrame forume.</w:t>
      </w:r>
    </w:p>
    <w:p w14:paraId="15FCEE53" w14:textId="77777777" w:rsidR="00576FA4" w:rsidRPr="00AB5D19" w:rsidRDefault="00576FA4" w:rsidP="00576FA4">
      <w:pPr>
        <w:pStyle w:val="BodyA"/>
        <w:numPr>
          <w:ilvl w:val="0"/>
          <w:numId w:val="6"/>
        </w:numPr>
        <w:rPr>
          <w:rFonts w:ascii="Times New Roman" w:hAnsi="Times New Roman" w:cs="Times New Roman"/>
          <w:i/>
          <w:iCs/>
          <w:sz w:val="28"/>
          <w:szCs w:val="28"/>
          <w:lang w:val="lt-LT"/>
        </w:rPr>
      </w:pPr>
      <w:r w:rsidRPr="00AB5D19">
        <w:rPr>
          <w:rFonts w:ascii="Times New Roman" w:hAnsi="Times New Roman" w:cs="Times New Roman"/>
          <w:i/>
          <w:iCs/>
          <w:sz w:val="28"/>
          <w:szCs w:val="28"/>
          <w:lang w:val="lt-LT"/>
        </w:rPr>
        <w:t>Bendrame forume visų sektorinių grupių vizijos bus apjungiamos ir integruojamos į vieną nacionalinę miškų viziją.</w:t>
      </w:r>
    </w:p>
    <w:p w14:paraId="234FA611" w14:textId="77777777" w:rsidR="00576FA4" w:rsidRPr="00AB5D19" w:rsidRDefault="00576FA4" w:rsidP="00576FA4">
      <w:pPr>
        <w:pStyle w:val="BodyA"/>
        <w:numPr>
          <w:ilvl w:val="0"/>
          <w:numId w:val="6"/>
        </w:numPr>
        <w:rPr>
          <w:rFonts w:ascii="Times New Roman" w:hAnsi="Times New Roman" w:cs="Times New Roman"/>
          <w:i/>
          <w:iCs/>
          <w:sz w:val="28"/>
          <w:szCs w:val="28"/>
          <w:lang w:val="lt-LT"/>
        </w:rPr>
      </w:pPr>
      <w:r w:rsidRPr="00AB5D19">
        <w:rPr>
          <w:rFonts w:ascii="Times New Roman" w:hAnsi="Times New Roman" w:cs="Times New Roman"/>
          <w:i/>
          <w:iCs/>
          <w:sz w:val="28"/>
          <w:szCs w:val="28"/>
          <w:lang w:val="lt-LT"/>
        </w:rPr>
        <w:lastRenderedPageBreak/>
        <w:t xml:space="preserve">Sektorinių grupių vizijos bus naudojamos kaip kontekstinė informacija. </w:t>
      </w:r>
    </w:p>
    <w:p w14:paraId="41A2B1B1" w14:textId="4EE174D5" w:rsidR="00576FA4" w:rsidRPr="00AB5D19" w:rsidRDefault="00576FA4" w:rsidP="00576FA4">
      <w:pPr>
        <w:pStyle w:val="BodyA"/>
        <w:jc w:val="both"/>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 xml:space="preserve">Peržiūrėję ankstesnių dviejų užduočių rezultatus aptarkite, kokią matytumėte trokštamą nacionalinę miškų viziją, kurioje atliepiami jūsų sektorinės grupės poreikiai, ir kartu sukuriamas balansas dabartinių interesų įtampų srityse. Viziją suformuluokite ilgalaikėje – </w:t>
      </w:r>
      <w:proofErr w:type="spellStart"/>
      <w:r w:rsidRPr="00AB5D19">
        <w:rPr>
          <w:rFonts w:ascii="Times New Roman" w:hAnsi="Times New Roman" w:cs="Times New Roman"/>
          <w:b/>
          <w:bCs/>
          <w:sz w:val="28"/>
          <w:szCs w:val="28"/>
          <w:lang w:val="lt-LT"/>
        </w:rPr>
        <w:t>t.y</w:t>
      </w:r>
      <w:proofErr w:type="spellEnd"/>
      <w:r w:rsidRPr="00AB5D19">
        <w:rPr>
          <w:rFonts w:ascii="Times New Roman" w:hAnsi="Times New Roman" w:cs="Times New Roman"/>
          <w:b/>
          <w:bCs/>
          <w:sz w:val="28"/>
          <w:szCs w:val="28"/>
          <w:lang w:val="lt-LT"/>
        </w:rPr>
        <w:t xml:space="preserve">. kelių </w:t>
      </w:r>
      <w:r w:rsidR="00156A0F" w:rsidRPr="00AB5D19">
        <w:rPr>
          <w:rFonts w:ascii="Times New Roman" w:hAnsi="Times New Roman" w:cs="Times New Roman"/>
          <w:b/>
          <w:bCs/>
          <w:sz w:val="28"/>
          <w:szCs w:val="28"/>
          <w:lang w:val="lt-LT"/>
        </w:rPr>
        <w:t>dešimtmečių</w:t>
      </w:r>
      <w:r w:rsidRPr="00AB5D19">
        <w:rPr>
          <w:rFonts w:ascii="Times New Roman" w:hAnsi="Times New Roman" w:cs="Times New Roman"/>
          <w:b/>
          <w:bCs/>
          <w:sz w:val="28"/>
          <w:szCs w:val="28"/>
          <w:lang w:val="lt-LT"/>
        </w:rPr>
        <w:t xml:space="preserve"> ateities perspektyvoje.</w:t>
      </w:r>
    </w:p>
    <w:p w14:paraId="1987B323" w14:textId="77777777" w:rsidR="00576FA4" w:rsidRPr="00AB5D19" w:rsidRDefault="00576FA4" w:rsidP="00576FA4">
      <w:pPr>
        <w:pStyle w:val="BodyA"/>
        <w:spacing w:after="0"/>
        <w:rPr>
          <w:rFonts w:ascii="Times New Roman" w:hAnsi="Times New Roman" w:cs="Times New Roman"/>
          <w:sz w:val="28"/>
          <w:szCs w:val="28"/>
          <w:lang w:val="lt-LT"/>
        </w:rPr>
      </w:pPr>
    </w:p>
    <w:p w14:paraId="05F00568" w14:textId="77777777" w:rsidR="00576FA4" w:rsidRPr="00AB5D19" w:rsidRDefault="00576FA4" w:rsidP="00576FA4">
      <w:pPr>
        <w:pStyle w:val="BodyA"/>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Vizijai formuluoti galite pasitelkti šiuos pagalbinius klausimus:</w:t>
      </w:r>
    </w:p>
    <w:p w14:paraId="640C2964" w14:textId="77777777" w:rsidR="00576FA4" w:rsidRPr="00AB5D19" w:rsidRDefault="00576FA4" w:rsidP="00576FA4">
      <w:pPr>
        <w:pStyle w:val="BodyA"/>
        <w:rPr>
          <w:rFonts w:ascii="Times New Roman" w:hAnsi="Times New Roman" w:cs="Times New Roman"/>
          <w:sz w:val="28"/>
          <w:szCs w:val="28"/>
          <w:lang w:val="lt-LT"/>
        </w:rPr>
      </w:pPr>
      <w:r w:rsidRPr="00AB5D19">
        <w:rPr>
          <w:rFonts w:ascii="Times New Roman" w:hAnsi="Times New Roman" w:cs="Times New Roman"/>
          <w:sz w:val="28"/>
          <w:szCs w:val="28"/>
          <w:lang w:val="lt-LT"/>
        </w:rPr>
        <w:t>Kokiose srityse turėtų įvykti esminiai pokyčiai ir kokie?</w:t>
      </w:r>
    </w:p>
    <w:p w14:paraId="419CCD86" w14:textId="77777777" w:rsidR="00576FA4" w:rsidRPr="00AB5D19" w:rsidRDefault="00576FA4" w:rsidP="00576FA4">
      <w:pPr>
        <w:pStyle w:val="BodyA"/>
        <w:rPr>
          <w:rFonts w:ascii="Times New Roman" w:hAnsi="Times New Roman" w:cs="Times New Roman"/>
          <w:sz w:val="28"/>
          <w:szCs w:val="28"/>
          <w:lang w:val="lt-LT"/>
        </w:rPr>
      </w:pPr>
      <w:r w:rsidRPr="00AB5D19">
        <w:rPr>
          <w:rFonts w:ascii="Times New Roman" w:hAnsi="Times New Roman" w:cs="Times New Roman"/>
          <w:sz w:val="28"/>
          <w:szCs w:val="28"/>
          <w:lang w:val="lt-LT"/>
        </w:rPr>
        <w:t>Kaip turėtų pasikeisti šalies miškai ir miškai ir miškų sektorius, kad joje neliktų dabartinių konfliktų ir ribojimų?</w:t>
      </w:r>
    </w:p>
    <w:p w14:paraId="3785729C" w14:textId="77777777" w:rsidR="00576FA4" w:rsidRPr="00AB5D19" w:rsidRDefault="00576FA4" w:rsidP="00576FA4">
      <w:pPr>
        <w:pStyle w:val="BodyA"/>
        <w:rPr>
          <w:rFonts w:ascii="Times New Roman" w:hAnsi="Times New Roman" w:cs="Times New Roman"/>
          <w:sz w:val="28"/>
          <w:szCs w:val="28"/>
          <w:lang w:val="lt-LT"/>
        </w:rPr>
      </w:pPr>
      <w:r w:rsidRPr="00AB5D19">
        <w:rPr>
          <w:rFonts w:ascii="Times New Roman" w:hAnsi="Times New Roman" w:cs="Times New Roman"/>
          <w:sz w:val="28"/>
          <w:szCs w:val="28"/>
          <w:lang w:val="lt-LT"/>
        </w:rPr>
        <w:t>Koks esminis proveržis leistų subalansuoti visus interesus ir užtikrintų miškų tęstinumą ateities kartoms?</w:t>
      </w:r>
    </w:p>
    <w:p w14:paraId="158A97DA" w14:textId="77777777" w:rsidR="00576FA4" w:rsidRPr="00AB5D19" w:rsidRDefault="00576FA4" w:rsidP="00576FA4">
      <w:pPr>
        <w:pStyle w:val="BodyA"/>
        <w:rPr>
          <w:rFonts w:ascii="Times New Roman" w:hAnsi="Times New Roman" w:cs="Times New Roman"/>
          <w:sz w:val="28"/>
          <w:szCs w:val="28"/>
          <w:lang w:val="lt-LT"/>
        </w:rPr>
      </w:pPr>
      <w:r w:rsidRPr="00AB5D19">
        <w:rPr>
          <w:rFonts w:ascii="Times New Roman" w:hAnsi="Times New Roman" w:cs="Times New Roman"/>
          <w:sz w:val="28"/>
          <w:szCs w:val="28"/>
          <w:lang w:val="lt-LT"/>
        </w:rPr>
        <w:t>Kaip Lietuvos miškai ir miškų sektorius turėtų keistis ar evoliucionuoti, kad atlieptų esmines ES ir pasaulio tendencijas?</w:t>
      </w:r>
    </w:p>
    <w:p w14:paraId="00F03D1F" w14:textId="77777777" w:rsidR="00576FA4" w:rsidRPr="00AB5D19" w:rsidRDefault="00576FA4" w:rsidP="00576FA4">
      <w:pPr>
        <w:pStyle w:val="BodyA"/>
        <w:rPr>
          <w:rFonts w:ascii="Times New Roman" w:hAnsi="Times New Roman" w:cs="Times New Roman"/>
          <w:b/>
          <w:bCs/>
          <w:sz w:val="28"/>
          <w:szCs w:val="28"/>
          <w:lang w:val="lt-LT"/>
        </w:rPr>
      </w:pPr>
      <w:r w:rsidRPr="00AB5D19">
        <w:rPr>
          <w:rFonts w:ascii="Times New Roman" w:hAnsi="Times New Roman" w:cs="Times New Roman"/>
          <w:b/>
          <w:bCs/>
          <w:sz w:val="28"/>
          <w:szCs w:val="28"/>
          <w:lang w:val="lt-LT"/>
        </w:rPr>
        <w:t xml:space="preserve">Suformuluokite viziją tekstu - vienu ar keliais (daugiausia 5) sakiniais. </w:t>
      </w:r>
    </w:p>
    <w:tbl>
      <w:tblPr>
        <w:tblStyle w:val="Lentelstinklelis"/>
        <w:tblW w:w="0" w:type="auto"/>
        <w:tblLook w:val="04A0" w:firstRow="1" w:lastRow="0" w:firstColumn="1" w:lastColumn="0" w:noHBand="0" w:noVBand="1"/>
      </w:tblPr>
      <w:tblGrid>
        <w:gridCol w:w="12950"/>
      </w:tblGrid>
      <w:tr w:rsidR="00576FA4" w:rsidRPr="00AB5D19" w14:paraId="269C2D31" w14:textId="77777777" w:rsidTr="6AD66317">
        <w:tc>
          <w:tcPr>
            <w:tcW w:w="14220" w:type="dxa"/>
          </w:tcPr>
          <w:p w14:paraId="1B658736" w14:textId="77777777" w:rsidR="00576FA4" w:rsidRPr="00AB5D19" w:rsidRDefault="00576FA4"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p w14:paraId="027C2291" w14:textId="639EA7A4" w:rsidR="00341EF1" w:rsidRPr="00341EF1" w:rsidRDefault="6AD66317" w:rsidP="00C56915">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6AD66317">
              <w:rPr>
                <w:rFonts w:ascii="Times New Roman" w:hAnsi="Times New Roman" w:cs="Times New Roman"/>
                <w:b/>
                <w:bCs/>
                <w:sz w:val="28"/>
                <w:szCs w:val="28"/>
                <w:lang w:val="lt-LT"/>
              </w:rPr>
              <w:t xml:space="preserve">Tolygaus miškų naudojimo ir darnaus tvarkymo principais paremtas </w:t>
            </w:r>
            <w:proofErr w:type="spellStart"/>
            <w:r w:rsidRPr="6AD66317">
              <w:rPr>
                <w:rFonts w:ascii="Times New Roman" w:hAnsi="Times New Roman" w:cs="Times New Roman"/>
                <w:b/>
                <w:bCs/>
                <w:sz w:val="28"/>
                <w:szCs w:val="28"/>
                <w:lang w:val="lt-LT"/>
              </w:rPr>
              <w:t>miškininkavimas</w:t>
            </w:r>
            <w:proofErr w:type="spellEnd"/>
            <w:r w:rsidRPr="6AD66317">
              <w:rPr>
                <w:rFonts w:ascii="Times New Roman" w:hAnsi="Times New Roman" w:cs="Times New Roman"/>
                <w:b/>
                <w:bCs/>
                <w:sz w:val="28"/>
                <w:szCs w:val="28"/>
                <w:lang w:val="lt-LT"/>
              </w:rPr>
              <w:t xml:space="preserve"> kuriant ir formuojant daugiafunkcinius ateities miškus, vadovaujantis inovatyvios ir adaptyvios miškininkystės praktika, šiuolaikinių miško tvarkymo technologijų diegimo, bei moksliškai pagrįstų miškininkavimo metodų diegimu.  Miškuose vykdant kompleksinę miškų ūkio veiklą siekiama didinti medynų produktyvumą, teikti didžiausią miškų naudą ilgalaikėje perspektyvoje, išsaugojant ir gausinant biologinę įvairovę, stiprinant socialines miško funkcijas bei švelninant klimato kaitą.</w:t>
            </w:r>
            <w:r>
              <w:t xml:space="preserve">  </w:t>
            </w:r>
            <w:r w:rsidRPr="6AD66317">
              <w:rPr>
                <w:rFonts w:ascii="Times New Roman" w:hAnsi="Times New Roman" w:cs="Times New Roman"/>
                <w:b/>
                <w:bCs/>
                <w:sz w:val="28"/>
                <w:szCs w:val="28"/>
                <w:lang w:val="lt-LT"/>
              </w:rPr>
              <w:t>Vykdant kompleksinę miškų ūkio veiklą užtikrinamas miškų ūkio sektoriaus konkurencingumas ir rentabilumas. Formuojant šalies miškų politiką vadovaujamasi miškininkystės mokslo žiniomis.</w:t>
            </w:r>
          </w:p>
          <w:p w14:paraId="69C7873D" w14:textId="77777777" w:rsidR="00576FA4" w:rsidRPr="00AB5D19" w:rsidRDefault="00576FA4" w:rsidP="00261C8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507E7835" w14:textId="77777777" w:rsidR="00576FA4" w:rsidRPr="00AB5D19" w:rsidRDefault="00576FA4" w:rsidP="00576FA4">
      <w:pPr>
        <w:pStyle w:val="BodyA"/>
        <w:rPr>
          <w:rFonts w:ascii="Times New Roman" w:hAnsi="Times New Roman" w:cs="Times New Roman"/>
          <w:b/>
          <w:bCs/>
          <w:sz w:val="28"/>
          <w:szCs w:val="28"/>
          <w:lang w:val="lt-LT"/>
        </w:rPr>
      </w:pPr>
    </w:p>
    <w:p w14:paraId="1ED66711" w14:textId="77777777" w:rsidR="00576FA4" w:rsidRPr="00AB5D19" w:rsidRDefault="00576FA4" w:rsidP="00576FA4">
      <w:pPr>
        <w:shd w:val="clear" w:color="auto" w:fill="FFFFFF"/>
        <w:spacing w:line="360" w:lineRule="atLeast"/>
        <w:jc w:val="both"/>
        <w:rPr>
          <w:rFonts w:ascii="Times New Roman" w:eastAsia="Times New Roman" w:hAnsi="Times New Roman" w:cs="Times New Roman"/>
          <w:b/>
          <w:bCs/>
          <w:color w:val="222222"/>
          <w:lang w:eastAsia="lt-LT"/>
        </w:rPr>
      </w:pPr>
      <w:r w:rsidRPr="00AB5D19">
        <w:rPr>
          <w:rFonts w:ascii="Times New Roman" w:eastAsia="Times New Roman" w:hAnsi="Times New Roman" w:cs="Times New Roman"/>
          <w:b/>
          <w:bCs/>
          <w:color w:val="222222"/>
          <w:lang w:eastAsia="lt-LT"/>
        </w:rPr>
        <w:t>Formuluodami viziją galite (neprivalote) pasitelkti konkrečius vertinimo parametrus, kaip pvz.:</w:t>
      </w:r>
    </w:p>
    <w:p w14:paraId="223CBA8A" w14:textId="77777777" w:rsidR="00576FA4" w:rsidRPr="00AB5D19" w:rsidRDefault="00576FA4" w:rsidP="00576FA4">
      <w:pPr>
        <w:shd w:val="clear" w:color="auto" w:fill="FFFFFF"/>
        <w:spacing w:line="360" w:lineRule="atLeast"/>
        <w:jc w:val="both"/>
        <w:rPr>
          <w:rFonts w:ascii="Times New Roman" w:eastAsia="Times New Roman" w:hAnsi="Times New Roman" w:cs="Times New Roman"/>
          <w:color w:val="222222"/>
          <w:lang w:eastAsia="lt-LT"/>
        </w:rPr>
      </w:pPr>
      <w:r w:rsidRPr="00AB5D19">
        <w:rPr>
          <w:rFonts w:ascii="Times New Roman" w:eastAsia="Times New Roman" w:hAnsi="Times New Roman" w:cs="Times New Roman"/>
          <w:color w:val="222222"/>
          <w:lang w:eastAsia="lt-LT"/>
        </w:rPr>
        <w:lastRenderedPageBreak/>
        <w:t>1) kokio šalies miškingumo (procentais nuo šalies sausumos ploto) iki 2050 metų pageidautų siekti SG; /šiuo metu yra XX%/</w:t>
      </w:r>
    </w:p>
    <w:p w14:paraId="0ECCFEED" w14:textId="77777777" w:rsidR="00576FA4" w:rsidRPr="00AB5D19" w:rsidRDefault="00576FA4" w:rsidP="00576FA4">
      <w:pPr>
        <w:shd w:val="clear" w:color="auto" w:fill="FFFFFF"/>
        <w:spacing w:line="360" w:lineRule="atLeast"/>
        <w:jc w:val="both"/>
        <w:rPr>
          <w:rFonts w:ascii="Times New Roman" w:eastAsia="Times New Roman" w:hAnsi="Times New Roman" w:cs="Times New Roman"/>
          <w:color w:val="222222"/>
          <w:lang w:eastAsia="lt-LT"/>
        </w:rPr>
      </w:pPr>
      <w:r w:rsidRPr="00AB5D19">
        <w:rPr>
          <w:rFonts w:ascii="Times New Roman" w:eastAsia="Times New Roman" w:hAnsi="Times New Roman" w:cs="Times New Roman"/>
          <w:color w:val="222222"/>
          <w:lang w:eastAsia="lt-LT"/>
        </w:rPr>
        <w:t>2) kiek saugomų miškų – kuriose ribojama miško ūkinė veikla, (proc. nuo šalies bendro miškų ploto) iki 2050 metų pageidautų siekti SG; (I, IIA, IIB, ir III grupės miškai) /šiuo metu yra XX%/</w:t>
      </w:r>
    </w:p>
    <w:p w14:paraId="695C85D0" w14:textId="77777777" w:rsidR="00576FA4" w:rsidRPr="00AB5D19" w:rsidRDefault="00576FA4" w:rsidP="00576FA4">
      <w:pPr>
        <w:shd w:val="clear" w:color="auto" w:fill="FFFFFF"/>
        <w:spacing w:line="360" w:lineRule="atLeast"/>
        <w:jc w:val="both"/>
        <w:rPr>
          <w:rFonts w:ascii="Times New Roman" w:eastAsia="Times New Roman" w:hAnsi="Times New Roman" w:cs="Times New Roman"/>
          <w:color w:val="222222"/>
          <w:lang w:eastAsia="lt-LT"/>
        </w:rPr>
      </w:pPr>
      <w:r w:rsidRPr="00AB5D19">
        <w:rPr>
          <w:rFonts w:ascii="Times New Roman" w:eastAsia="Times New Roman" w:hAnsi="Times New Roman" w:cs="Times New Roman"/>
          <w:color w:val="222222"/>
          <w:lang w:eastAsia="lt-LT"/>
        </w:rPr>
        <w:t>3) griežto saugojimo režimo miškų kiekio saugomose teritorijose (proc. nuo saugomose teritorijose esančių miškų ploto), iki 2050 metų pageidautų/toleruotų SG; (I ir IIA grupės miškai) /šiuo metu yra XX%/</w:t>
      </w:r>
    </w:p>
    <w:p w14:paraId="1D8673DA" w14:textId="77777777" w:rsidR="00576FA4" w:rsidRPr="00AB5D19" w:rsidRDefault="00576FA4" w:rsidP="00576FA4">
      <w:pPr>
        <w:shd w:val="clear" w:color="auto" w:fill="FFFFFF"/>
        <w:spacing w:line="360" w:lineRule="atLeast"/>
        <w:jc w:val="both"/>
        <w:rPr>
          <w:rFonts w:ascii="Times New Roman" w:eastAsia="Times New Roman" w:hAnsi="Times New Roman" w:cs="Times New Roman"/>
          <w:color w:val="222222"/>
          <w:lang w:eastAsia="lt-LT"/>
        </w:rPr>
      </w:pPr>
      <w:r w:rsidRPr="00AB5D19">
        <w:rPr>
          <w:rFonts w:ascii="Times New Roman" w:eastAsia="Times New Roman" w:hAnsi="Times New Roman" w:cs="Times New Roman"/>
          <w:color w:val="222222"/>
          <w:lang w:eastAsia="lt-LT"/>
        </w:rPr>
        <w:t>4) kiek ūkinių miškų ploto skirtų produkuoti žaliavinę medieną (proc. nuo šalies bendro miškų ploto) iki 2050 metų pageidautu/toleruotų SG; (IVA ir IVB grupės miškai) /šiuo metu yra XX%/</w:t>
      </w:r>
    </w:p>
    <w:p w14:paraId="4A172C44" w14:textId="77777777" w:rsidR="00576FA4" w:rsidRPr="00AB5D19" w:rsidRDefault="6AD66317" w:rsidP="00576FA4">
      <w:pPr>
        <w:shd w:val="clear" w:color="auto" w:fill="FFFFFF"/>
        <w:spacing w:line="360" w:lineRule="atLeast"/>
        <w:jc w:val="both"/>
        <w:rPr>
          <w:rFonts w:ascii="Times New Roman" w:eastAsia="Times New Roman" w:hAnsi="Times New Roman" w:cs="Times New Roman"/>
          <w:color w:val="222222"/>
          <w:lang w:eastAsia="lt-LT"/>
        </w:rPr>
      </w:pPr>
      <w:r w:rsidRPr="6AD66317">
        <w:rPr>
          <w:rFonts w:ascii="Times New Roman" w:eastAsia="Times New Roman" w:hAnsi="Times New Roman" w:cs="Times New Roman"/>
          <w:color w:val="222222"/>
          <w:lang w:eastAsia="lt-LT"/>
        </w:rPr>
        <w:t>5) kokio priaugančios medienos kiekis, kaip žaliavinė mediena gali būti išimama medienos pramonės reikmėms (proc. nuo kasmet IV grupės miškuose sukaupiamo medienos tūrio) iki 2050 metų pageidautu/toleruotų SG; /šiuo metu yra XX%/</w:t>
      </w:r>
    </w:p>
    <w:p w14:paraId="602F2C89" w14:textId="77777777" w:rsidR="00576FA4" w:rsidRPr="00AB5D19" w:rsidRDefault="00576FA4" w:rsidP="00576FA4">
      <w:pPr>
        <w:pStyle w:val="BodyA"/>
        <w:rPr>
          <w:rFonts w:ascii="Times New Roman" w:hAnsi="Times New Roman" w:cs="Times New Roman"/>
          <w:b/>
          <w:bCs/>
          <w:sz w:val="36"/>
          <w:szCs w:val="36"/>
          <w:lang w:val="lt-LT"/>
        </w:rPr>
      </w:pPr>
    </w:p>
    <w:p w14:paraId="23E2D33D" w14:textId="77777777" w:rsidR="00576FA4" w:rsidRPr="00AB5D19" w:rsidRDefault="00576FA4" w:rsidP="00576FA4">
      <w:pPr>
        <w:pStyle w:val="BodyA"/>
        <w:rPr>
          <w:rFonts w:ascii="Times New Roman" w:hAnsi="Times New Roman" w:cs="Times New Roman"/>
          <w:b/>
          <w:bCs/>
          <w:sz w:val="36"/>
          <w:szCs w:val="36"/>
          <w:lang w:val="lt-LT"/>
        </w:rPr>
      </w:pPr>
      <w:r w:rsidRPr="00AB5D19">
        <w:rPr>
          <w:rFonts w:ascii="Times New Roman" w:hAnsi="Times New Roman" w:cs="Times New Roman"/>
          <w:b/>
          <w:bCs/>
          <w:sz w:val="36"/>
          <w:szCs w:val="36"/>
          <w:lang w:val="lt-LT"/>
        </w:rPr>
        <w:t>PASIRENGIMAS NACIONALINĖS MIŠKŲ VIZIJOS BENDRAJAM FORUMUI</w:t>
      </w:r>
    </w:p>
    <w:p w14:paraId="4FCE92B7" w14:textId="77777777" w:rsidR="00576FA4" w:rsidRPr="00AB5D19" w:rsidRDefault="00576FA4" w:rsidP="00576FA4">
      <w:pPr>
        <w:pStyle w:val="BodyA"/>
        <w:rPr>
          <w:rFonts w:ascii="Times New Roman" w:hAnsi="Times New Roman" w:cs="Times New Roman"/>
          <w:b/>
          <w:bCs/>
          <w:sz w:val="36"/>
          <w:szCs w:val="36"/>
          <w:lang w:val="lt-LT"/>
        </w:rPr>
      </w:pPr>
    </w:p>
    <w:p w14:paraId="42DF623A" w14:textId="77777777" w:rsidR="00576FA4" w:rsidRPr="00AB5D19" w:rsidRDefault="00576FA4" w:rsidP="00576FA4">
      <w:pPr>
        <w:pStyle w:val="BodyA"/>
        <w:rPr>
          <w:rFonts w:ascii="Times New Roman" w:hAnsi="Times New Roman" w:cs="Times New Roman"/>
          <w:sz w:val="28"/>
          <w:szCs w:val="28"/>
          <w:lang w:val="lt-LT"/>
        </w:rPr>
      </w:pPr>
      <w:r w:rsidRPr="00AB5D19">
        <w:rPr>
          <w:rFonts w:ascii="Times New Roman" w:hAnsi="Times New Roman" w:cs="Times New Roman"/>
          <w:sz w:val="28"/>
          <w:szCs w:val="28"/>
          <w:lang w:val="lt-LT"/>
        </w:rPr>
        <w:t>Artėjant Nacionalinės miškų vizijos bendrojo forumo renginiui jūs gausite informaciją apie tai, kiek kiekviena sektorinė grupė galės deleguoti narių. Visoms sektorinėms grupėms bus suteiktos vienodos teisės dalyvauti. Taip pat bus pateikta detali renginio darbotvarkė.</w:t>
      </w:r>
    </w:p>
    <w:p w14:paraId="0EC82C8E" w14:textId="77777777" w:rsidR="00576FA4" w:rsidRPr="00AB5D19" w:rsidRDefault="00576FA4" w:rsidP="00576FA4">
      <w:pPr>
        <w:pStyle w:val="BodyA"/>
        <w:rPr>
          <w:rFonts w:ascii="Times New Roman" w:hAnsi="Times New Roman" w:cs="Times New Roman"/>
          <w:sz w:val="28"/>
          <w:szCs w:val="28"/>
          <w:lang w:val="lt-LT"/>
        </w:rPr>
      </w:pPr>
      <w:r w:rsidRPr="00AB5D19">
        <w:rPr>
          <w:rFonts w:ascii="Times New Roman" w:hAnsi="Times New Roman" w:cs="Times New Roman"/>
          <w:sz w:val="28"/>
          <w:szCs w:val="28"/>
          <w:lang w:val="lt-LT"/>
        </w:rPr>
        <w:t>Pasirengdami Nacionalinės miškų vizijos bendrajam forumui:</w:t>
      </w:r>
    </w:p>
    <w:p w14:paraId="30620320" w14:textId="77777777" w:rsidR="00576FA4" w:rsidRPr="00AB5D19" w:rsidRDefault="00576FA4" w:rsidP="00576FA4">
      <w:pPr>
        <w:pStyle w:val="BodyA"/>
        <w:numPr>
          <w:ilvl w:val="0"/>
          <w:numId w:val="7"/>
        </w:numPr>
        <w:rPr>
          <w:rFonts w:ascii="Times New Roman" w:hAnsi="Times New Roman" w:cs="Times New Roman"/>
          <w:sz w:val="28"/>
          <w:szCs w:val="28"/>
          <w:lang w:val="lt-LT"/>
        </w:rPr>
      </w:pPr>
      <w:r w:rsidRPr="00AB5D19">
        <w:rPr>
          <w:rFonts w:ascii="Times New Roman" w:hAnsi="Times New Roman" w:cs="Times New Roman"/>
          <w:sz w:val="28"/>
          <w:szCs w:val="28"/>
          <w:lang w:val="lt-LT"/>
        </w:rPr>
        <w:t>Nuspręskite, kas atstovaus jūsų sektorinę grupę bendrame forume.</w:t>
      </w:r>
    </w:p>
    <w:p w14:paraId="3B1EBDAA" w14:textId="77777777" w:rsidR="00576FA4" w:rsidRPr="00AB5D19" w:rsidRDefault="00576FA4" w:rsidP="00576FA4">
      <w:pPr>
        <w:pStyle w:val="BodyA"/>
        <w:numPr>
          <w:ilvl w:val="0"/>
          <w:numId w:val="7"/>
        </w:numPr>
        <w:rPr>
          <w:rFonts w:ascii="Times New Roman" w:hAnsi="Times New Roman" w:cs="Times New Roman"/>
          <w:sz w:val="28"/>
          <w:szCs w:val="28"/>
          <w:lang w:val="lt-LT"/>
        </w:rPr>
      </w:pPr>
      <w:r w:rsidRPr="00AB5D19">
        <w:rPr>
          <w:rFonts w:ascii="Times New Roman" w:hAnsi="Times New Roman" w:cs="Times New Roman"/>
          <w:sz w:val="28"/>
          <w:szCs w:val="28"/>
          <w:lang w:val="lt-LT"/>
        </w:rPr>
        <w:t>Nuspręskite, kas iš jūsų sektorinės grupės narių pristatys siūlomą Nacionalinę miškų viziją bendrame forume.</w:t>
      </w:r>
    </w:p>
    <w:p w14:paraId="255EF0D6" w14:textId="77777777" w:rsidR="00576FA4" w:rsidRPr="00AB5D19" w:rsidRDefault="00576FA4" w:rsidP="00576FA4">
      <w:pPr>
        <w:pStyle w:val="BodyA"/>
        <w:numPr>
          <w:ilvl w:val="0"/>
          <w:numId w:val="7"/>
        </w:numPr>
        <w:rPr>
          <w:rFonts w:ascii="Times New Roman" w:hAnsi="Times New Roman" w:cs="Times New Roman"/>
          <w:sz w:val="28"/>
          <w:szCs w:val="28"/>
          <w:lang w:val="lt-LT"/>
        </w:rPr>
      </w:pPr>
      <w:r w:rsidRPr="00AB5D19">
        <w:rPr>
          <w:rFonts w:ascii="Times New Roman" w:hAnsi="Times New Roman" w:cs="Times New Roman"/>
          <w:sz w:val="28"/>
          <w:szCs w:val="28"/>
          <w:lang w:val="lt-LT"/>
        </w:rPr>
        <w:t>Parenkite, trumpą (3-5 skaidrių) prezentaciją. Pristatymo trukmė - 5 min.  Pristatyme apžvelkite savo sektorinę grupę bei  jos ilgalaikį poreikį (-</w:t>
      </w:r>
      <w:proofErr w:type="spellStart"/>
      <w:r w:rsidRPr="00AB5D19">
        <w:rPr>
          <w:rFonts w:ascii="Times New Roman" w:hAnsi="Times New Roman" w:cs="Times New Roman"/>
          <w:sz w:val="28"/>
          <w:szCs w:val="28"/>
          <w:lang w:val="lt-LT"/>
        </w:rPr>
        <w:t>ius</w:t>
      </w:r>
      <w:proofErr w:type="spellEnd"/>
      <w:r w:rsidRPr="00AB5D19">
        <w:rPr>
          <w:rFonts w:ascii="Times New Roman" w:hAnsi="Times New Roman" w:cs="Times New Roman"/>
          <w:sz w:val="28"/>
          <w:szCs w:val="28"/>
          <w:lang w:val="lt-LT"/>
        </w:rPr>
        <w:t>), pristatykite siūlomą viziją ir jos pagrindimą.</w:t>
      </w:r>
    </w:p>
    <w:p w14:paraId="4649FF8F" w14:textId="77777777" w:rsidR="00576FA4" w:rsidRPr="00AB5D19" w:rsidRDefault="00576FA4" w:rsidP="00576FA4">
      <w:pPr>
        <w:pStyle w:val="BodyA"/>
        <w:rPr>
          <w:rFonts w:ascii="Times New Roman" w:hAnsi="Times New Roman" w:cs="Times New Roman"/>
          <w:sz w:val="28"/>
          <w:szCs w:val="28"/>
          <w:lang w:val="lt-LT"/>
        </w:rPr>
      </w:pPr>
    </w:p>
    <w:p w14:paraId="1FDDE52C" w14:textId="77777777" w:rsidR="00576FA4" w:rsidRPr="00AB5D19" w:rsidRDefault="00576FA4" w:rsidP="00576FA4">
      <w:pPr>
        <w:pStyle w:val="BodyA"/>
        <w:rPr>
          <w:rFonts w:ascii="Times New Roman" w:hAnsi="Times New Roman" w:cs="Times New Roman"/>
          <w:sz w:val="28"/>
          <w:szCs w:val="28"/>
          <w:lang w:val="lt-LT"/>
        </w:rPr>
      </w:pPr>
      <w:r w:rsidRPr="00AB5D19">
        <w:rPr>
          <w:rFonts w:ascii="Times New Roman" w:hAnsi="Times New Roman" w:cs="Times New Roman"/>
          <w:sz w:val="28"/>
          <w:szCs w:val="28"/>
          <w:lang w:val="lt-LT"/>
        </w:rPr>
        <w:t>Nacionalinės miškų vizijos bendrojo forumo darbotvarkės veiklos:</w:t>
      </w:r>
    </w:p>
    <w:p w14:paraId="1EAD82C2" w14:textId="77777777" w:rsidR="00576FA4" w:rsidRPr="00AB5D19" w:rsidRDefault="00576FA4" w:rsidP="00576FA4">
      <w:pPr>
        <w:pStyle w:val="BodyA"/>
        <w:numPr>
          <w:ilvl w:val="0"/>
          <w:numId w:val="8"/>
        </w:numPr>
        <w:rPr>
          <w:rFonts w:ascii="Times New Roman" w:hAnsi="Times New Roman" w:cs="Times New Roman"/>
          <w:sz w:val="28"/>
          <w:szCs w:val="28"/>
          <w:lang w:val="lt-LT"/>
        </w:rPr>
      </w:pPr>
      <w:r w:rsidRPr="00AB5D19">
        <w:rPr>
          <w:rFonts w:ascii="Times New Roman" w:hAnsi="Times New Roman" w:cs="Times New Roman"/>
          <w:sz w:val="28"/>
          <w:szCs w:val="28"/>
          <w:lang w:val="lt-LT"/>
        </w:rPr>
        <w:t>Įvadinis pranešimas</w:t>
      </w:r>
    </w:p>
    <w:p w14:paraId="017E01AE" w14:textId="77777777" w:rsidR="00576FA4" w:rsidRPr="00AB5D19" w:rsidRDefault="00576FA4" w:rsidP="00576FA4">
      <w:pPr>
        <w:pStyle w:val="BodyA"/>
        <w:numPr>
          <w:ilvl w:val="0"/>
          <w:numId w:val="8"/>
        </w:numPr>
        <w:rPr>
          <w:rFonts w:ascii="Times New Roman" w:hAnsi="Times New Roman" w:cs="Times New Roman"/>
          <w:sz w:val="28"/>
          <w:szCs w:val="28"/>
          <w:lang w:val="lt-LT"/>
        </w:rPr>
      </w:pPr>
      <w:r w:rsidRPr="00AB5D19">
        <w:rPr>
          <w:rFonts w:ascii="Times New Roman" w:hAnsi="Times New Roman" w:cs="Times New Roman"/>
          <w:sz w:val="28"/>
          <w:szCs w:val="28"/>
          <w:lang w:val="lt-LT"/>
        </w:rPr>
        <w:t>Sektorinių grupių pristatymai</w:t>
      </w:r>
    </w:p>
    <w:p w14:paraId="5A132256" w14:textId="77777777" w:rsidR="00576FA4" w:rsidRPr="00AB5D19" w:rsidRDefault="00576FA4" w:rsidP="00576FA4">
      <w:pPr>
        <w:pStyle w:val="BodyA"/>
        <w:numPr>
          <w:ilvl w:val="0"/>
          <w:numId w:val="8"/>
        </w:numPr>
        <w:rPr>
          <w:rFonts w:ascii="Times New Roman" w:hAnsi="Times New Roman" w:cs="Times New Roman"/>
          <w:color w:val="000000" w:themeColor="text1"/>
          <w:sz w:val="28"/>
          <w:szCs w:val="28"/>
          <w:lang w:val="lt-LT"/>
        </w:rPr>
      </w:pPr>
      <w:r w:rsidRPr="00AB5D19">
        <w:rPr>
          <w:rFonts w:ascii="Times New Roman" w:hAnsi="Times New Roman" w:cs="Times New Roman"/>
          <w:sz w:val="28"/>
          <w:szCs w:val="28"/>
          <w:lang w:val="lt-LT"/>
        </w:rPr>
        <w:t xml:space="preserve">Darbas mišriose grupėse, </w:t>
      </w:r>
      <w:r w:rsidRPr="00AB5D19">
        <w:rPr>
          <w:rFonts w:ascii="Times New Roman" w:hAnsi="Times New Roman" w:cs="Times New Roman"/>
          <w:color w:val="000000" w:themeColor="text1"/>
          <w:sz w:val="28"/>
          <w:szCs w:val="28"/>
          <w:lang w:val="lt-LT"/>
        </w:rPr>
        <w:t>sudarytose iš skirtingų sektorinių grupių atstovų, pateikiant jungtinius Nacionalinės miškų vizijos pasiūlymus</w:t>
      </w:r>
    </w:p>
    <w:p w14:paraId="2B192AF1" w14:textId="77777777" w:rsidR="00576FA4" w:rsidRPr="00AB5D19" w:rsidRDefault="00576FA4" w:rsidP="00576FA4">
      <w:pPr>
        <w:pStyle w:val="BodyA"/>
        <w:numPr>
          <w:ilvl w:val="0"/>
          <w:numId w:val="8"/>
        </w:numPr>
        <w:rPr>
          <w:rFonts w:ascii="Times New Roman" w:hAnsi="Times New Roman" w:cs="Times New Roman"/>
          <w:b/>
          <w:bCs/>
          <w:sz w:val="28"/>
          <w:szCs w:val="28"/>
          <w:lang w:val="lt-LT"/>
        </w:rPr>
      </w:pPr>
      <w:r w:rsidRPr="00AB5D19">
        <w:rPr>
          <w:rFonts w:ascii="Times New Roman" w:hAnsi="Times New Roman" w:cs="Times New Roman"/>
          <w:color w:val="000000" w:themeColor="text1"/>
          <w:sz w:val="28"/>
          <w:szCs w:val="28"/>
          <w:lang w:val="lt-LT"/>
        </w:rPr>
        <w:t>Nacionalinės miškų vizijos pasirinkimas apjungimo ir reitingavimo ar kitais</w:t>
      </w:r>
      <w:r w:rsidRPr="00AB5D19">
        <w:rPr>
          <w:rFonts w:ascii="Times New Roman" w:hAnsi="Times New Roman" w:cs="Times New Roman"/>
          <w:sz w:val="28"/>
          <w:szCs w:val="28"/>
          <w:lang w:val="lt-LT"/>
        </w:rPr>
        <w:t xml:space="preserve"> metodais.</w:t>
      </w:r>
    </w:p>
    <w:p w14:paraId="7F911B7D" w14:textId="77777777" w:rsidR="00576FA4" w:rsidRPr="00AB5D19" w:rsidRDefault="00576FA4" w:rsidP="00576FA4">
      <w:pPr>
        <w:pStyle w:val="BodyA"/>
        <w:rPr>
          <w:rFonts w:ascii="Times New Roman" w:hAnsi="Times New Roman" w:cs="Times New Roman"/>
          <w:b/>
          <w:bCs/>
          <w:sz w:val="28"/>
          <w:szCs w:val="28"/>
          <w:lang w:val="lt-LT"/>
        </w:rPr>
      </w:pPr>
    </w:p>
    <w:p w14:paraId="7CD89699" w14:textId="77777777" w:rsidR="00576FA4" w:rsidRPr="00AB5D19" w:rsidRDefault="00576FA4" w:rsidP="00576FA4">
      <w:pPr>
        <w:pStyle w:val="BodyA"/>
        <w:rPr>
          <w:rFonts w:ascii="Times New Roman" w:hAnsi="Times New Roman" w:cs="Times New Roman"/>
          <w:b/>
          <w:bCs/>
          <w:sz w:val="28"/>
          <w:szCs w:val="28"/>
          <w:lang w:val="lt-LT"/>
        </w:rPr>
      </w:pPr>
    </w:p>
    <w:p w14:paraId="1C166618" w14:textId="77777777" w:rsidR="00576FA4" w:rsidRPr="00AB5D19" w:rsidRDefault="00576FA4" w:rsidP="00576FA4">
      <w:pPr>
        <w:pStyle w:val="BodyA"/>
        <w:rPr>
          <w:rFonts w:ascii="Times New Roman" w:hAnsi="Times New Roman" w:cs="Times New Roman"/>
          <w:b/>
          <w:bCs/>
          <w:sz w:val="28"/>
          <w:szCs w:val="28"/>
          <w:lang w:val="lt-LT"/>
        </w:rPr>
      </w:pPr>
      <w:r w:rsidRPr="00AB5D19">
        <w:rPr>
          <w:rFonts w:ascii="Times New Roman" w:hAnsi="Times New Roman" w:cs="Times New Roman"/>
          <w:b/>
          <w:bCs/>
          <w:sz w:val="40"/>
          <w:szCs w:val="40"/>
          <w:lang w:val="lt-LT"/>
        </w:rPr>
        <w:t xml:space="preserve">UŽPILDĘ ŠIĄ DARBO KNYGĄ ATSIŲSKITE NMS TECHNINEI GRUPEI EL.P. ADRESU </w:t>
      </w:r>
      <w:hyperlink r:id="rId8" w:history="1">
        <w:r w:rsidRPr="00AB5D19">
          <w:rPr>
            <w:rStyle w:val="Hipersaitas"/>
            <w:rFonts w:ascii="Times New Roman" w:hAnsi="Times New Roman" w:cs="Times New Roman"/>
            <w:b/>
            <w:bCs/>
            <w:sz w:val="44"/>
            <w:szCs w:val="44"/>
            <w:lang w:val="lt-LT"/>
          </w:rPr>
          <w:t>anzela.valaine@am.lt</w:t>
        </w:r>
      </w:hyperlink>
      <w:r w:rsidRPr="00AB5D19">
        <w:rPr>
          <w:rFonts w:ascii="Times New Roman" w:hAnsi="Times New Roman" w:cs="Times New Roman"/>
          <w:b/>
          <w:bCs/>
          <w:sz w:val="44"/>
          <w:szCs w:val="44"/>
          <w:lang w:val="lt-LT"/>
        </w:rPr>
        <w:t xml:space="preserve"> iki 2021 m. rugsėjo 13 d. 12 val.</w:t>
      </w:r>
    </w:p>
    <w:p w14:paraId="6E1EC2DD" w14:textId="77777777" w:rsidR="001D63D3" w:rsidRPr="00AB5D19" w:rsidRDefault="001D63D3" w:rsidP="001D63D3">
      <w:pPr>
        <w:pStyle w:val="BodyA"/>
        <w:rPr>
          <w:rFonts w:ascii="Times New Roman" w:hAnsi="Times New Roman" w:cs="Times New Roman"/>
          <w:sz w:val="32"/>
          <w:szCs w:val="32"/>
          <w:lang w:val="lt-LT"/>
        </w:rPr>
      </w:pPr>
    </w:p>
    <w:p w14:paraId="2D2681A3" w14:textId="77777777" w:rsidR="001D63D3" w:rsidRPr="00AB5D19" w:rsidRDefault="001D63D3" w:rsidP="001D63D3">
      <w:pPr>
        <w:pStyle w:val="BodyA"/>
        <w:ind w:left="720"/>
        <w:rPr>
          <w:rFonts w:ascii="Times New Roman" w:hAnsi="Times New Roman" w:cs="Times New Roman"/>
          <w:b/>
          <w:bCs/>
          <w:sz w:val="28"/>
          <w:szCs w:val="28"/>
          <w:lang w:val="lt-LT"/>
        </w:rPr>
      </w:pPr>
    </w:p>
    <w:sectPr w:rsidR="001D63D3" w:rsidRPr="00AB5D19" w:rsidSect="00607124">
      <w:headerReference w:type="default" r:id="rId9"/>
      <w:footerReference w:type="even" r:id="rId10"/>
      <w:footerReference w:type="default" r:id="rId11"/>
      <w:pgSz w:w="15840" w:h="12240" w:orient="landscape"/>
      <w:pgMar w:top="75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147F" w14:textId="77777777" w:rsidR="00830781" w:rsidRDefault="00830781" w:rsidP="001C35AC">
      <w:pPr>
        <w:spacing w:after="0" w:line="240" w:lineRule="auto"/>
      </w:pPr>
      <w:r>
        <w:separator/>
      </w:r>
    </w:p>
  </w:endnote>
  <w:endnote w:type="continuationSeparator" w:id="0">
    <w:p w14:paraId="4428B32C" w14:textId="77777777" w:rsidR="00830781" w:rsidRDefault="00830781" w:rsidP="001C35AC">
      <w:pPr>
        <w:spacing w:after="0" w:line="240" w:lineRule="auto"/>
      </w:pPr>
      <w:r>
        <w:continuationSeparator/>
      </w:r>
    </w:p>
  </w:endnote>
  <w:endnote w:type="continuationNotice" w:id="1">
    <w:p w14:paraId="72405B42" w14:textId="77777777" w:rsidR="00830781" w:rsidRDefault="00830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FD29" w14:textId="77777777" w:rsidR="00875CCD" w:rsidRDefault="00875CCD" w:rsidP="0046606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D8F223" w14:textId="77777777" w:rsidR="00875CCD" w:rsidRDefault="00875CCD" w:rsidP="001C35A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A9DA" w14:textId="28197343" w:rsidR="00875CCD" w:rsidRDefault="00875CCD" w:rsidP="0046606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10</w:t>
    </w:r>
    <w:r>
      <w:rPr>
        <w:rStyle w:val="Puslapionumeris"/>
      </w:rPr>
      <w:fldChar w:fldCharType="end"/>
    </w:r>
  </w:p>
  <w:p w14:paraId="0A9B9C3E" w14:textId="77777777" w:rsidR="00875CCD" w:rsidRDefault="00875CCD" w:rsidP="001C35AC">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45B7" w14:textId="77777777" w:rsidR="00830781" w:rsidRDefault="00830781" w:rsidP="001C35AC">
      <w:pPr>
        <w:spacing w:after="0" w:line="240" w:lineRule="auto"/>
      </w:pPr>
      <w:r>
        <w:separator/>
      </w:r>
    </w:p>
  </w:footnote>
  <w:footnote w:type="continuationSeparator" w:id="0">
    <w:p w14:paraId="72C2B964" w14:textId="77777777" w:rsidR="00830781" w:rsidRDefault="00830781" w:rsidP="001C35AC">
      <w:pPr>
        <w:spacing w:after="0" w:line="240" w:lineRule="auto"/>
      </w:pPr>
      <w:r>
        <w:continuationSeparator/>
      </w:r>
    </w:p>
  </w:footnote>
  <w:footnote w:type="continuationNotice" w:id="1">
    <w:p w14:paraId="01205517" w14:textId="77777777" w:rsidR="00830781" w:rsidRDefault="00830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875CCD" w14:paraId="6460099D" w14:textId="77777777" w:rsidTr="335AFFAA">
      <w:tc>
        <w:tcPr>
          <w:tcW w:w="4320" w:type="dxa"/>
        </w:tcPr>
        <w:p w14:paraId="2D00BB27" w14:textId="22956998" w:rsidR="00875CCD" w:rsidRDefault="00875CCD" w:rsidP="335AFFAA">
          <w:pPr>
            <w:pStyle w:val="Antrats"/>
            <w:ind w:left="-115"/>
          </w:pPr>
        </w:p>
      </w:tc>
      <w:tc>
        <w:tcPr>
          <w:tcW w:w="4320" w:type="dxa"/>
        </w:tcPr>
        <w:p w14:paraId="7CD6053F" w14:textId="3CBB2C04" w:rsidR="00875CCD" w:rsidRDefault="00875CCD" w:rsidP="335AFFAA">
          <w:pPr>
            <w:pStyle w:val="Antrats"/>
            <w:jc w:val="center"/>
          </w:pPr>
        </w:p>
      </w:tc>
      <w:tc>
        <w:tcPr>
          <w:tcW w:w="4320" w:type="dxa"/>
        </w:tcPr>
        <w:p w14:paraId="0AEEA9AE" w14:textId="298B6085" w:rsidR="00875CCD" w:rsidRDefault="00875CCD" w:rsidP="335AFFAA">
          <w:pPr>
            <w:pStyle w:val="Antrats"/>
            <w:ind w:right="-115"/>
            <w:jc w:val="right"/>
          </w:pPr>
        </w:p>
      </w:tc>
    </w:tr>
  </w:tbl>
  <w:p w14:paraId="203F2BDC" w14:textId="7D4D4572" w:rsidR="00875CCD" w:rsidRDefault="00875CCD" w:rsidP="335AFFA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70"/>
    <w:multiLevelType w:val="hybridMultilevel"/>
    <w:tmpl w:val="09EC1B2A"/>
    <w:lvl w:ilvl="0" w:tplc="89585B74">
      <w:start w:val="1"/>
      <w:numFmt w:val="decimal"/>
      <w:lvlText w:val="%1."/>
      <w:lvlJc w:val="left"/>
      <w:pPr>
        <w:ind w:left="720" w:hanging="360"/>
      </w:pPr>
      <w:rPr>
        <w:rFonts w:asciiTheme="majorHAnsi" w:eastAsia="Calibri" w:hAnsiTheme="majorHAns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2F4A30"/>
    <w:multiLevelType w:val="hybridMultilevel"/>
    <w:tmpl w:val="945877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DD0467"/>
    <w:multiLevelType w:val="hybridMultilevel"/>
    <w:tmpl w:val="14F8D256"/>
    <w:lvl w:ilvl="0" w:tplc="B2FE3106">
      <w:start w:val="1"/>
      <w:numFmt w:val="bullet"/>
      <w:lvlText w:val="·"/>
      <w:lvlJc w:val="left"/>
      <w:pPr>
        <w:ind w:left="720" w:hanging="360"/>
      </w:pPr>
      <w:rPr>
        <w:rFonts w:ascii="Symbol" w:hAnsi="Symbol" w:hint="default"/>
      </w:rPr>
    </w:lvl>
    <w:lvl w:ilvl="1" w:tplc="36DC060E">
      <w:start w:val="1"/>
      <w:numFmt w:val="bullet"/>
      <w:lvlText w:val="o"/>
      <w:lvlJc w:val="left"/>
      <w:pPr>
        <w:ind w:left="1440" w:hanging="360"/>
      </w:pPr>
      <w:rPr>
        <w:rFonts w:ascii="Courier New" w:hAnsi="Courier New" w:hint="default"/>
      </w:rPr>
    </w:lvl>
    <w:lvl w:ilvl="2" w:tplc="941EAB26">
      <w:start w:val="1"/>
      <w:numFmt w:val="bullet"/>
      <w:lvlText w:val=""/>
      <w:lvlJc w:val="left"/>
      <w:pPr>
        <w:ind w:left="2160" w:hanging="360"/>
      </w:pPr>
      <w:rPr>
        <w:rFonts w:ascii="Wingdings" w:hAnsi="Wingdings" w:hint="default"/>
      </w:rPr>
    </w:lvl>
    <w:lvl w:ilvl="3" w:tplc="7ED89B10">
      <w:start w:val="1"/>
      <w:numFmt w:val="bullet"/>
      <w:lvlText w:val=""/>
      <w:lvlJc w:val="left"/>
      <w:pPr>
        <w:ind w:left="2880" w:hanging="360"/>
      </w:pPr>
      <w:rPr>
        <w:rFonts w:ascii="Symbol" w:hAnsi="Symbol" w:hint="default"/>
      </w:rPr>
    </w:lvl>
    <w:lvl w:ilvl="4" w:tplc="3268325A">
      <w:start w:val="1"/>
      <w:numFmt w:val="bullet"/>
      <w:lvlText w:val="o"/>
      <w:lvlJc w:val="left"/>
      <w:pPr>
        <w:ind w:left="3600" w:hanging="360"/>
      </w:pPr>
      <w:rPr>
        <w:rFonts w:ascii="Courier New" w:hAnsi="Courier New" w:hint="default"/>
      </w:rPr>
    </w:lvl>
    <w:lvl w:ilvl="5" w:tplc="1026FB52">
      <w:start w:val="1"/>
      <w:numFmt w:val="bullet"/>
      <w:lvlText w:val=""/>
      <w:lvlJc w:val="left"/>
      <w:pPr>
        <w:ind w:left="4320" w:hanging="360"/>
      </w:pPr>
      <w:rPr>
        <w:rFonts w:ascii="Wingdings" w:hAnsi="Wingdings" w:hint="default"/>
      </w:rPr>
    </w:lvl>
    <w:lvl w:ilvl="6" w:tplc="3F0AEF88">
      <w:start w:val="1"/>
      <w:numFmt w:val="bullet"/>
      <w:lvlText w:val=""/>
      <w:lvlJc w:val="left"/>
      <w:pPr>
        <w:ind w:left="5040" w:hanging="360"/>
      </w:pPr>
      <w:rPr>
        <w:rFonts w:ascii="Symbol" w:hAnsi="Symbol" w:hint="default"/>
      </w:rPr>
    </w:lvl>
    <w:lvl w:ilvl="7" w:tplc="F63291CE">
      <w:start w:val="1"/>
      <w:numFmt w:val="bullet"/>
      <w:lvlText w:val="o"/>
      <w:lvlJc w:val="left"/>
      <w:pPr>
        <w:ind w:left="5760" w:hanging="360"/>
      </w:pPr>
      <w:rPr>
        <w:rFonts w:ascii="Courier New" w:hAnsi="Courier New" w:hint="default"/>
      </w:rPr>
    </w:lvl>
    <w:lvl w:ilvl="8" w:tplc="EDE6269A">
      <w:start w:val="1"/>
      <w:numFmt w:val="bullet"/>
      <w:lvlText w:val=""/>
      <w:lvlJc w:val="left"/>
      <w:pPr>
        <w:ind w:left="6480" w:hanging="360"/>
      </w:pPr>
      <w:rPr>
        <w:rFonts w:ascii="Wingdings" w:hAnsi="Wingdings" w:hint="default"/>
      </w:rPr>
    </w:lvl>
  </w:abstractNum>
  <w:abstractNum w:abstractNumId="3" w15:restartNumberingAfterBreak="0">
    <w:nsid w:val="0E1141BE"/>
    <w:multiLevelType w:val="multilevel"/>
    <w:tmpl w:val="BF76B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9C4225"/>
    <w:multiLevelType w:val="hybridMultilevel"/>
    <w:tmpl w:val="B02E69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F1015C"/>
    <w:multiLevelType w:val="hybridMultilevel"/>
    <w:tmpl w:val="9E2A47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4F572D7"/>
    <w:multiLevelType w:val="hybridMultilevel"/>
    <w:tmpl w:val="FAE25C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61208C5"/>
    <w:multiLevelType w:val="hybridMultilevel"/>
    <w:tmpl w:val="F132CE94"/>
    <w:lvl w:ilvl="0" w:tplc="36C47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C473527"/>
    <w:multiLevelType w:val="hybridMultilevel"/>
    <w:tmpl w:val="A4F0FA8E"/>
    <w:styleLink w:val="ImportedStyle2"/>
    <w:lvl w:ilvl="0" w:tplc="C9CE58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01D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0FF60">
      <w:start w:val="1"/>
      <w:numFmt w:val="lowerRoman"/>
      <w:lvlText w:val="%3."/>
      <w:lvlJc w:val="left"/>
      <w:pPr>
        <w:ind w:left="252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1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8B8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0E59E">
      <w:start w:val="1"/>
      <w:numFmt w:val="lowerRoman"/>
      <w:lvlText w:val="%6."/>
      <w:lvlJc w:val="left"/>
      <w:pPr>
        <w:ind w:left="468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3B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3A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DCC4">
      <w:start w:val="1"/>
      <w:numFmt w:val="lowerRoman"/>
      <w:lvlText w:val="%9."/>
      <w:lvlJc w:val="left"/>
      <w:pPr>
        <w:ind w:left="684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322975"/>
    <w:multiLevelType w:val="hybridMultilevel"/>
    <w:tmpl w:val="FA704566"/>
    <w:lvl w:ilvl="0" w:tplc="0427000F">
      <w:start w:val="1"/>
      <w:numFmt w:val="decimal"/>
      <w:lvlText w:val="%1."/>
      <w:lvlJc w:val="left"/>
      <w:pPr>
        <w:ind w:left="720" w:hanging="360"/>
      </w:pPr>
    </w:lvl>
    <w:lvl w:ilvl="1" w:tplc="DE0051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D0C0950"/>
    <w:multiLevelType w:val="hybridMultilevel"/>
    <w:tmpl w:val="C062E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E77664E"/>
    <w:multiLevelType w:val="hybridMultilevel"/>
    <w:tmpl w:val="076E8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F595001"/>
    <w:multiLevelType w:val="hybridMultilevel"/>
    <w:tmpl w:val="A20E76E4"/>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52D16B01"/>
    <w:multiLevelType w:val="hybridMultilevel"/>
    <w:tmpl w:val="C0703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FE146E"/>
    <w:multiLevelType w:val="hybridMultilevel"/>
    <w:tmpl w:val="D100A1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F3D7ED1"/>
    <w:multiLevelType w:val="hybridMultilevel"/>
    <w:tmpl w:val="E4E6E684"/>
    <w:lvl w:ilvl="0" w:tplc="0427000F">
      <w:start w:val="1"/>
      <w:numFmt w:val="decimal"/>
      <w:lvlText w:val="%1."/>
      <w:lvlJc w:val="left"/>
      <w:pPr>
        <w:ind w:left="450" w:hanging="360"/>
      </w:pPr>
      <w:rPr>
        <w:rFonts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9" w15:restartNumberingAfterBreak="0">
    <w:nsid w:val="5F4068C4"/>
    <w:multiLevelType w:val="hybridMultilevel"/>
    <w:tmpl w:val="A4F0FA8E"/>
    <w:numStyleLink w:val="ImportedStyle2"/>
  </w:abstractNum>
  <w:abstractNum w:abstractNumId="20" w15:restartNumberingAfterBreak="0">
    <w:nsid w:val="5FEA69FC"/>
    <w:multiLevelType w:val="hybridMultilevel"/>
    <w:tmpl w:val="E3E43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86369BB"/>
    <w:multiLevelType w:val="hybridMultilevel"/>
    <w:tmpl w:val="10F29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5"/>
  </w:num>
  <w:num w:numId="5">
    <w:abstractNumId w:val="20"/>
  </w:num>
  <w:num w:numId="6">
    <w:abstractNumId w:val="6"/>
  </w:num>
  <w:num w:numId="7">
    <w:abstractNumId w:val="8"/>
  </w:num>
  <w:num w:numId="8">
    <w:abstractNumId w:val="7"/>
  </w:num>
  <w:num w:numId="9">
    <w:abstractNumId w:val="17"/>
  </w:num>
  <w:num w:numId="10">
    <w:abstractNumId w:val="5"/>
  </w:num>
  <w:num w:numId="11">
    <w:abstractNumId w:val="21"/>
  </w:num>
  <w:num w:numId="12">
    <w:abstractNumId w:val="12"/>
  </w:num>
  <w:num w:numId="13">
    <w:abstractNumId w:val="13"/>
  </w:num>
  <w:num w:numId="14">
    <w:abstractNumId w:val="1"/>
  </w:num>
  <w:num w:numId="15">
    <w:abstractNumId w:val="3"/>
  </w:num>
  <w:num w:numId="16">
    <w:abstractNumId w:val="9"/>
  </w:num>
  <w:num w:numId="17">
    <w:abstractNumId w:val="19"/>
  </w:num>
  <w:num w:numId="18">
    <w:abstractNumId w:val="18"/>
  </w:num>
  <w:num w:numId="19">
    <w:abstractNumId w:val="16"/>
  </w:num>
  <w:num w:numId="20">
    <w:abstractNumId w:val="0"/>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C8"/>
    <w:rsid w:val="000413B0"/>
    <w:rsid w:val="00043A09"/>
    <w:rsid w:val="000442B7"/>
    <w:rsid w:val="00051604"/>
    <w:rsid w:val="000531B3"/>
    <w:rsid w:val="000848C9"/>
    <w:rsid w:val="000904BB"/>
    <w:rsid w:val="000A1B99"/>
    <w:rsid w:val="000E20B3"/>
    <w:rsid w:val="000F131D"/>
    <w:rsid w:val="00100D1B"/>
    <w:rsid w:val="00107AC2"/>
    <w:rsid w:val="00144087"/>
    <w:rsid w:val="00156A0F"/>
    <w:rsid w:val="00161E5D"/>
    <w:rsid w:val="00187797"/>
    <w:rsid w:val="00194AFB"/>
    <w:rsid w:val="001A2BA1"/>
    <w:rsid w:val="001C35AC"/>
    <w:rsid w:val="001D63D3"/>
    <w:rsid w:val="001F77E4"/>
    <w:rsid w:val="00261C84"/>
    <w:rsid w:val="002720D8"/>
    <w:rsid w:val="00293E40"/>
    <w:rsid w:val="00296E47"/>
    <w:rsid w:val="00297E0C"/>
    <w:rsid w:val="00306E12"/>
    <w:rsid w:val="003070DB"/>
    <w:rsid w:val="00311E8B"/>
    <w:rsid w:val="00320FA3"/>
    <w:rsid w:val="00322A20"/>
    <w:rsid w:val="00327831"/>
    <w:rsid w:val="00330FB3"/>
    <w:rsid w:val="00341EF1"/>
    <w:rsid w:val="003E3C6F"/>
    <w:rsid w:val="00401518"/>
    <w:rsid w:val="00422985"/>
    <w:rsid w:val="00434267"/>
    <w:rsid w:val="00440718"/>
    <w:rsid w:val="00466061"/>
    <w:rsid w:val="00484756"/>
    <w:rsid w:val="004B00BF"/>
    <w:rsid w:val="004B3D3C"/>
    <w:rsid w:val="004D156A"/>
    <w:rsid w:val="00541817"/>
    <w:rsid w:val="00561925"/>
    <w:rsid w:val="00576FA4"/>
    <w:rsid w:val="00577E25"/>
    <w:rsid w:val="005C009C"/>
    <w:rsid w:val="005F3348"/>
    <w:rsid w:val="005F3504"/>
    <w:rsid w:val="006007C8"/>
    <w:rsid w:val="00601037"/>
    <w:rsid w:val="00607124"/>
    <w:rsid w:val="00611F63"/>
    <w:rsid w:val="00641B43"/>
    <w:rsid w:val="00674CC9"/>
    <w:rsid w:val="00705215"/>
    <w:rsid w:val="00725802"/>
    <w:rsid w:val="0077619E"/>
    <w:rsid w:val="00777669"/>
    <w:rsid w:val="007816DD"/>
    <w:rsid w:val="00825106"/>
    <w:rsid w:val="00830781"/>
    <w:rsid w:val="00875976"/>
    <w:rsid w:val="00875CCD"/>
    <w:rsid w:val="008A07C1"/>
    <w:rsid w:val="008B3C88"/>
    <w:rsid w:val="008D4522"/>
    <w:rsid w:val="008E6D37"/>
    <w:rsid w:val="008F7CBF"/>
    <w:rsid w:val="00925A90"/>
    <w:rsid w:val="00933058"/>
    <w:rsid w:val="0095199E"/>
    <w:rsid w:val="009B3D37"/>
    <w:rsid w:val="009C7D1A"/>
    <w:rsid w:val="00A41915"/>
    <w:rsid w:val="00A456B8"/>
    <w:rsid w:val="00A700DD"/>
    <w:rsid w:val="00AB5D19"/>
    <w:rsid w:val="00AE5E65"/>
    <w:rsid w:val="00B134B3"/>
    <w:rsid w:val="00B164D0"/>
    <w:rsid w:val="00B55D3C"/>
    <w:rsid w:val="00B73507"/>
    <w:rsid w:val="00B759BF"/>
    <w:rsid w:val="00BA52F8"/>
    <w:rsid w:val="00C52023"/>
    <w:rsid w:val="00C52579"/>
    <w:rsid w:val="00C55479"/>
    <w:rsid w:val="00C56915"/>
    <w:rsid w:val="00C74403"/>
    <w:rsid w:val="00D2120A"/>
    <w:rsid w:val="00D247A6"/>
    <w:rsid w:val="00D45C40"/>
    <w:rsid w:val="00D963F6"/>
    <w:rsid w:val="00DA4E57"/>
    <w:rsid w:val="00DC4B4E"/>
    <w:rsid w:val="00DD4346"/>
    <w:rsid w:val="00DD50E1"/>
    <w:rsid w:val="00E50932"/>
    <w:rsid w:val="00E64E2C"/>
    <w:rsid w:val="00E70426"/>
    <w:rsid w:val="00E90A92"/>
    <w:rsid w:val="00E9364D"/>
    <w:rsid w:val="00EB6108"/>
    <w:rsid w:val="00F34BC9"/>
    <w:rsid w:val="00F423EF"/>
    <w:rsid w:val="00F43089"/>
    <w:rsid w:val="00F8281B"/>
    <w:rsid w:val="134D7FEE"/>
    <w:rsid w:val="335AFFAA"/>
    <w:rsid w:val="378B9BA8"/>
    <w:rsid w:val="653C3DCB"/>
    <w:rsid w:val="6AD6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1598E"/>
  <w15:docId w15:val="{08D52072-7011-4F78-A28E-1212D3D1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noProof/>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0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6007C8"/>
    <w:pPr>
      <w:spacing w:before="100" w:beforeAutospacing="1" w:after="100" w:afterAutospacing="1" w:line="240" w:lineRule="auto"/>
    </w:pPr>
    <w:rPr>
      <w:rFonts w:ascii="Times New Roman" w:eastAsia="Times New Roman" w:hAnsi="Times New Roman" w:cs="Times New Roman"/>
      <w:noProof w:val="0"/>
      <w:sz w:val="24"/>
      <w:szCs w:val="24"/>
      <w:lang w:eastAsia="lt-LT"/>
    </w:rPr>
  </w:style>
  <w:style w:type="paragraph" w:styleId="Porat">
    <w:name w:val="footer"/>
    <w:basedOn w:val="prastasis"/>
    <w:link w:val="PoratDiagrama"/>
    <w:uiPriority w:val="99"/>
    <w:unhideWhenUsed/>
    <w:rsid w:val="001C35AC"/>
    <w:pPr>
      <w:tabs>
        <w:tab w:val="center" w:pos="4320"/>
        <w:tab w:val="right" w:pos="8640"/>
      </w:tabs>
      <w:spacing w:after="0" w:line="240" w:lineRule="auto"/>
    </w:pPr>
  </w:style>
  <w:style w:type="character" w:customStyle="1" w:styleId="PoratDiagrama">
    <w:name w:val="Poraštė Diagrama"/>
    <w:basedOn w:val="Numatytasispastraiposriftas"/>
    <w:link w:val="Porat"/>
    <w:uiPriority w:val="99"/>
    <w:rsid w:val="001C35AC"/>
    <w:rPr>
      <w:noProof/>
      <w:lang w:val="lt-LT"/>
    </w:rPr>
  </w:style>
  <w:style w:type="character" w:styleId="Puslapionumeris">
    <w:name w:val="page number"/>
    <w:basedOn w:val="Numatytasispastraiposriftas"/>
    <w:uiPriority w:val="99"/>
    <w:semiHidden/>
    <w:unhideWhenUsed/>
    <w:rsid w:val="001C35AC"/>
  </w:style>
  <w:style w:type="paragraph" w:styleId="Sraopastraipa">
    <w:name w:val="List Paragraph"/>
    <w:basedOn w:val="prastasis"/>
    <w:uiPriority w:val="34"/>
    <w:qFormat/>
    <w:rsid w:val="000531B3"/>
    <w:pPr>
      <w:ind w:left="720"/>
      <w:contextualSpacing/>
    </w:pPr>
  </w:style>
  <w:style w:type="paragraph" w:styleId="Debesliotekstas">
    <w:name w:val="Balloon Text"/>
    <w:basedOn w:val="prastasis"/>
    <w:link w:val="DebesliotekstasDiagrama"/>
    <w:uiPriority w:val="99"/>
    <w:semiHidden/>
    <w:unhideWhenUsed/>
    <w:rsid w:val="00A4191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915"/>
    <w:rPr>
      <w:rFonts w:ascii="Tahoma" w:hAnsi="Tahoma" w:cs="Tahoma"/>
      <w:noProof/>
      <w:sz w:val="16"/>
      <w:szCs w:val="16"/>
      <w:lang w:val="lt-LT"/>
    </w:rPr>
  </w:style>
  <w:style w:type="table" w:styleId="viesussraas6parykinimas">
    <w:name w:val="Light List Accent 6"/>
    <w:basedOn w:val="prastojilentel"/>
    <w:uiPriority w:val="61"/>
    <w:rsid w:val="0040151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BodyA">
    <w:name w:val="Body A"/>
    <w:rsid w:val="001D63D3"/>
    <w:pPr>
      <w:pBdr>
        <w:top w:val="nil"/>
        <w:left w:val="nil"/>
        <w:bottom w:val="nil"/>
        <w:right w:val="nil"/>
        <w:between w:val="nil"/>
        <w:bar w:val="nil"/>
      </w:pBdr>
    </w:pPr>
    <w:rPr>
      <w:rFonts w:ascii="Calibri" w:eastAsia="Arial Unicode MS" w:hAnsi="Calibri" w:cs="Arial Unicode MS"/>
      <w:color w:val="000000"/>
      <w:u w:color="000000"/>
      <w:bdr w:val="nil"/>
      <w:lang w:val="pt-PT" w:eastAsia="en-GB"/>
      <w14:textOutline w14:w="12700" w14:cap="flat" w14:cmpd="sng" w14:algn="ctr">
        <w14:noFill/>
        <w14:prstDash w14:val="solid"/>
        <w14:miter w14:lim="400000"/>
      </w14:textOutline>
    </w:rPr>
  </w:style>
  <w:style w:type="character" w:styleId="Hipersaitas">
    <w:name w:val="Hyperlink"/>
    <w:rsid w:val="00576FA4"/>
    <w:rPr>
      <w:u w:val="single"/>
    </w:rPr>
  </w:style>
  <w:style w:type="character" w:styleId="Komentaronuoroda">
    <w:name w:val="annotation reference"/>
    <w:basedOn w:val="Numatytasispastraiposriftas"/>
    <w:uiPriority w:val="99"/>
    <w:semiHidden/>
    <w:unhideWhenUsed/>
    <w:rsid w:val="00576FA4"/>
    <w:rPr>
      <w:sz w:val="16"/>
      <w:szCs w:val="16"/>
    </w:rPr>
  </w:style>
  <w:style w:type="paragraph" w:styleId="Komentarotekstas">
    <w:name w:val="annotation text"/>
    <w:basedOn w:val="prastasis"/>
    <w:link w:val="KomentarotekstasDiagrama"/>
    <w:uiPriority w:val="99"/>
    <w:semiHidden/>
    <w:unhideWhenUsed/>
    <w:rsid w:val="00576FA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6FA4"/>
    <w:rPr>
      <w:noProof/>
      <w:sz w:val="20"/>
      <w:szCs w:val="20"/>
      <w:lang w:val="lt-LT"/>
    </w:rPr>
  </w:style>
  <w:style w:type="character" w:customStyle="1" w:styleId="normaltextrun">
    <w:name w:val="normaltextrun"/>
    <w:basedOn w:val="Numatytasispastraiposriftas"/>
    <w:rsid w:val="00641B43"/>
  </w:style>
  <w:style w:type="character" w:customStyle="1" w:styleId="eop">
    <w:name w:val="eop"/>
    <w:basedOn w:val="Numatytasispastraiposriftas"/>
    <w:rsid w:val="00641B43"/>
  </w:style>
  <w:style w:type="numbering" w:customStyle="1" w:styleId="ImportedStyle2">
    <w:name w:val="Imported Style 2"/>
    <w:rsid w:val="00B55D3C"/>
    <w:pPr>
      <w:numPr>
        <w:numId w:val="16"/>
      </w:numPr>
    </w:pPr>
  </w:style>
  <w:style w:type="paragraph" w:styleId="Komentarotema">
    <w:name w:val="annotation subject"/>
    <w:basedOn w:val="Komentarotekstas"/>
    <w:next w:val="Komentarotekstas"/>
    <w:link w:val="KomentarotemaDiagrama"/>
    <w:uiPriority w:val="99"/>
    <w:semiHidden/>
    <w:unhideWhenUsed/>
    <w:rsid w:val="001F77E4"/>
    <w:rPr>
      <w:b/>
      <w:bCs/>
    </w:rPr>
  </w:style>
  <w:style w:type="character" w:customStyle="1" w:styleId="KomentarotemaDiagrama">
    <w:name w:val="Komentaro tema Diagrama"/>
    <w:basedOn w:val="KomentarotekstasDiagrama"/>
    <w:link w:val="Komentarotema"/>
    <w:uiPriority w:val="99"/>
    <w:semiHidden/>
    <w:rsid w:val="001F77E4"/>
    <w:rPr>
      <w:b/>
      <w:bCs/>
      <w:noProof/>
      <w:sz w:val="20"/>
      <w:szCs w:val="20"/>
      <w:lang w:val="lt-LT"/>
    </w:r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75593">
      <w:bodyDiv w:val="1"/>
      <w:marLeft w:val="0"/>
      <w:marRight w:val="0"/>
      <w:marTop w:val="0"/>
      <w:marBottom w:val="0"/>
      <w:divBdr>
        <w:top w:val="none" w:sz="0" w:space="0" w:color="auto"/>
        <w:left w:val="none" w:sz="0" w:space="0" w:color="auto"/>
        <w:bottom w:val="none" w:sz="0" w:space="0" w:color="auto"/>
        <w:right w:val="none" w:sz="0" w:space="0" w:color="auto"/>
      </w:divBdr>
    </w:div>
    <w:div w:id="682634059">
      <w:bodyDiv w:val="1"/>
      <w:marLeft w:val="0"/>
      <w:marRight w:val="0"/>
      <w:marTop w:val="0"/>
      <w:marBottom w:val="0"/>
      <w:divBdr>
        <w:top w:val="none" w:sz="0" w:space="0" w:color="auto"/>
        <w:left w:val="none" w:sz="0" w:space="0" w:color="auto"/>
        <w:bottom w:val="none" w:sz="0" w:space="0" w:color="auto"/>
        <w:right w:val="none" w:sz="0" w:space="0" w:color="auto"/>
      </w:divBdr>
    </w:div>
    <w:div w:id="1883514804">
      <w:bodyDiv w:val="1"/>
      <w:marLeft w:val="0"/>
      <w:marRight w:val="0"/>
      <w:marTop w:val="0"/>
      <w:marBottom w:val="0"/>
      <w:divBdr>
        <w:top w:val="none" w:sz="0" w:space="0" w:color="auto"/>
        <w:left w:val="none" w:sz="0" w:space="0" w:color="auto"/>
        <w:bottom w:val="none" w:sz="0" w:space="0" w:color="auto"/>
        <w:right w:val="none" w:sz="0" w:space="0" w:color="auto"/>
      </w:divBdr>
    </w:div>
    <w:div w:id="20417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la.valaine@a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01E3-1566-408F-9766-063C665F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5006</Words>
  <Characters>28537</Characters>
  <Application>Microsoft Office Word</Application>
  <DocSecurity>0</DocSecurity>
  <Lines>237</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Pranskevičiūtė</dc:creator>
  <cp:keywords/>
  <cp:lastModifiedBy>Martas Lynikas | VMU</cp:lastModifiedBy>
  <cp:revision>2</cp:revision>
  <dcterms:created xsi:type="dcterms:W3CDTF">2021-09-15T13:50:00Z</dcterms:created>
  <dcterms:modified xsi:type="dcterms:W3CDTF">2021-09-15T13:50:00Z</dcterms:modified>
</cp:coreProperties>
</file>